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0883" w14:textId="77777777" w:rsidR="00D328E4" w:rsidRDefault="00D328E4" w:rsidP="00D328E4">
      <w:pPr>
        <w:spacing w:line="540" w:lineRule="exact"/>
        <w:ind w:firstLineChars="200" w:firstLine="640"/>
        <w:rPr>
          <w:rFonts w:ascii="Times New Roman" w:eastAsia="方正黑体简体" w:hAnsi="Times New Roman"/>
          <w:color w:val="000000"/>
          <w:sz w:val="32"/>
          <w:szCs w:val="32"/>
        </w:rPr>
      </w:pPr>
      <w:r>
        <w:rPr>
          <w:rFonts w:ascii="Times New Roman" w:eastAsia="方正黑体简体" w:hAnsi="Times New Roman"/>
          <w:color w:val="000000"/>
          <w:sz w:val="32"/>
          <w:szCs w:val="32"/>
        </w:rPr>
        <w:t>申报材料</w:t>
      </w:r>
    </w:p>
    <w:p w14:paraId="65584A2D" w14:textId="77777777" w:rsidR="00D328E4" w:rsidRDefault="00D328E4" w:rsidP="00D328E4">
      <w:pPr>
        <w:spacing w:line="540" w:lineRule="exact"/>
        <w:ind w:firstLineChars="200" w:firstLine="640"/>
        <w:outlineLvl w:val="0"/>
        <w:rPr>
          <w:rFonts w:ascii="Times New Roman" w:eastAsia="方正楷体简体" w:hAnsi="Times New Roman"/>
          <w:color w:val="000000"/>
          <w:sz w:val="32"/>
          <w:szCs w:val="32"/>
        </w:rPr>
      </w:pPr>
      <w:r>
        <w:rPr>
          <w:rFonts w:ascii="Times New Roman" w:eastAsia="方正楷体简体" w:hAnsi="Times New Roman"/>
          <w:color w:val="000000"/>
          <w:sz w:val="32"/>
          <w:szCs w:val="32"/>
        </w:rPr>
        <w:t>（一）建筑类项目</w:t>
      </w:r>
    </w:p>
    <w:p w14:paraId="07229038" w14:textId="77777777" w:rsidR="00D328E4" w:rsidRDefault="00D328E4" w:rsidP="00D328E4">
      <w:pPr>
        <w:spacing w:line="540" w:lineRule="exact"/>
        <w:ind w:firstLineChars="200" w:firstLine="640"/>
        <w:jc w:val="left"/>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1</w:t>
      </w:r>
      <w:r>
        <w:rPr>
          <w:rFonts w:ascii="Times New Roman" w:eastAsia="方正仿宋简体" w:hAnsi="Times New Roman"/>
          <w:color w:val="000000"/>
          <w:sz w:val="32"/>
          <w:szCs w:val="32"/>
          <w:lang w:val="en-GB"/>
        </w:rPr>
        <w:t>．</w:t>
      </w:r>
      <w:proofErr w:type="gramStart"/>
      <w:r>
        <w:rPr>
          <w:rFonts w:ascii="Times New Roman" w:eastAsia="方正仿宋简体" w:hAnsi="Times New Roman"/>
          <w:color w:val="000000"/>
          <w:sz w:val="32"/>
          <w:szCs w:val="32"/>
          <w:lang w:val="en-GB"/>
        </w:rPr>
        <w:t>报规划</w:t>
      </w:r>
      <w:proofErr w:type="gramEnd"/>
      <w:r>
        <w:rPr>
          <w:rFonts w:ascii="Times New Roman" w:eastAsia="方正仿宋简体" w:hAnsi="Times New Roman"/>
          <w:color w:val="000000"/>
          <w:sz w:val="32"/>
          <w:szCs w:val="32"/>
          <w:lang w:val="en-GB"/>
        </w:rPr>
        <w:t>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827"/>
        <w:gridCol w:w="2567"/>
        <w:gridCol w:w="2339"/>
        <w:gridCol w:w="1047"/>
      </w:tblGrid>
      <w:tr w:rsidR="00D328E4" w14:paraId="2C1329F0" w14:textId="77777777" w:rsidTr="00E95A76">
        <w:trPr>
          <w:trHeight w:val="168"/>
          <w:jc w:val="center"/>
        </w:trPr>
        <w:tc>
          <w:tcPr>
            <w:tcW w:w="1176" w:type="dxa"/>
            <w:vMerge w:val="restart"/>
            <w:vAlign w:val="center"/>
          </w:tcPr>
          <w:p w14:paraId="54036F16" w14:textId="77777777" w:rsidR="00D328E4" w:rsidRDefault="00D328E4" w:rsidP="00E95A76">
            <w:pPr>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827" w:type="dxa"/>
            <w:vMerge w:val="restart"/>
            <w:vAlign w:val="center"/>
          </w:tcPr>
          <w:p w14:paraId="22C9886B" w14:textId="77777777" w:rsidR="00D328E4" w:rsidRDefault="00D328E4" w:rsidP="00E95A76">
            <w:pPr>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567" w:type="dxa"/>
            <w:vMerge w:val="restart"/>
            <w:vAlign w:val="center"/>
          </w:tcPr>
          <w:p w14:paraId="28833A27" w14:textId="77777777" w:rsidR="00D328E4" w:rsidRDefault="00D328E4" w:rsidP="00E95A76">
            <w:pPr>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386" w:type="dxa"/>
            <w:gridSpan w:val="2"/>
            <w:vAlign w:val="center"/>
          </w:tcPr>
          <w:p w14:paraId="4D5AB65F" w14:textId="77777777" w:rsidR="00D328E4" w:rsidRDefault="00D328E4" w:rsidP="00E95A76">
            <w:pPr>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31528FF9" w14:textId="77777777" w:rsidTr="00E95A76">
        <w:trPr>
          <w:trHeight w:val="144"/>
          <w:jc w:val="center"/>
        </w:trPr>
        <w:tc>
          <w:tcPr>
            <w:tcW w:w="1176" w:type="dxa"/>
            <w:vMerge/>
            <w:vAlign w:val="center"/>
          </w:tcPr>
          <w:p w14:paraId="763CA457" w14:textId="77777777" w:rsidR="00D328E4" w:rsidRDefault="00D328E4" w:rsidP="00E95A76">
            <w:pPr>
              <w:jc w:val="center"/>
              <w:rPr>
                <w:rFonts w:ascii="Times New Roman" w:eastAsia="方正黑体简体" w:hAnsi="Times New Roman"/>
                <w:color w:val="000000"/>
                <w:szCs w:val="21"/>
              </w:rPr>
            </w:pPr>
          </w:p>
        </w:tc>
        <w:tc>
          <w:tcPr>
            <w:tcW w:w="1827" w:type="dxa"/>
            <w:vMerge/>
            <w:vAlign w:val="center"/>
          </w:tcPr>
          <w:p w14:paraId="0F799ABD" w14:textId="77777777" w:rsidR="00D328E4" w:rsidRDefault="00D328E4" w:rsidP="00E95A76">
            <w:pPr>
              <w:jc w:val="center"/>
              <w:rPr>
                <w:rFonts w:ascii="Times New Roman" w:eastAsia="方正黑体简体" w:hAnsi="Times New Roman"/>
                <w:color w:val="000000"/>
                <w:szCs w:val="21"/>
              </w:rPr>
            </w:pPr>
          </w:p>
        </w:tc>
        <w:tc>
          <w:tcPr>
            <w:tcW w:w="2567" w:type="dxa"/>
            <w:vMerge/>
            <w:vAlign w:val="center"/>
          </w:tcPr>
          <w:p w14:paraId="47320553" w14:textId="77777777" w:rsidR="00D328E4" w:rsidRDefault="00D328E4" w:rsidP="00E95A76">
            <w:pPr>
              <w:jc w:val="center"/>
              <w:rPr>
                <w:rFonts w:ascii="Times New Roman" w:eastAsia="方正黑体简体" w:hAnsi="Times New Roman"/>
                <w:color w:val="000000"/>
                <w:szCs w:val="21"/>
              </w:rPr>
            </w:pPr>
          </w:p>
        </w:tc>
        <w:tc>
          <w:tcPr>
            <w:tcW w:w="2339" w:type="dxa"/>
            <w:vAlign w:val="center"/>
          </w:tcPr>
          <w:p w14:paraId="650311A0" w14:textId="77777777" w:rsidR="00D328E4" w:rsidRDefault="00D328E4" w:rsidP="00E95A76">
            <w:pPr>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1047" w:type="dxa"/>
            <w:vAlign w:val="center"/>
          </w:tcPr>
          <w:p w14:paraId="41C8041C" w14:textId="77777777" w:rsidR="00D328E4" w:rsidRDefault="00D328E4" w:rsidP="00E95A76">
            <w:pPr>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32460140" w14:textId="77777777" w:rsidTr="00E95A76">
        <w:trPr>
          <w:trHeight w:val="538"/>
          <w:jc w:val="center"/>
        </w:trPr>
        <w:tc>
          <w:tcPr>
            <w:tcW w:w="1176" w:type="dxa"/>
            <w:vMerge w:val="restart"/>
            <w:vAlign w:val="center"/>
          </w:tcPr>
          <w:p w14:paraId="476A0937"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建设工程规划许可（含建设工程设计方案审查）</w:t>
            </w:r>
          </w:p>
          <w:p w14:paraId="49F060F1" w14:textId="77777777" w:rsidR="00D328E4" w:rsidRDefault="00D328E4" w:rsidP="00E95A76">
            <w:pPr>
              <w:jc w:val="center"/>
              <w:rPr>
                <w:rFonts w:ascii="Times New Roman" w:eastAsia="方正楷体简体" w:hAnsi="Times New Roman"/>
                <w:color w:val="000000"/>
                <w:szCs w:val="21"/>
                <w:lang w:val="en-GB"/>
              </w:rPr>
            </w:pPr>
          </w:p>
        </w:tc>
        <w:tc>
          <w:tcPr>
            <w:tcW w:w="1827" w:type="dxa"/>
            <w:vMerge w:val="restart"/>
            <w:vAlign w:val="center"/>
          </w:tcPr>
          <w:p w14:paraId="25C3CEDA" w14:textId="77777777" w:rsidR="00D328E4" w:rsidRDefault="00D328E4" w:rsidP="00E95A76">
            <w:pPr>
              <w:spacing w:line="200" w:lineRule="exac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一般社会投资项目（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18</w:t>
            </w:r>
            <w:r>
              <w:rPr>
                <w:rFonts w:ascii="Times New Roman" w:eastAsia="方正楷体简体" w:hAnsi="Times New Roman"/>
                <w:color w:val="000000"/>
                <w:szCs w:val="21"/>
                <w:lang w:val="en-GB"/>
              </w:rPr>
              <w:t>个工作日（含</w:t>
            </w:r>
            <w:proofErr w:type="gramStart"/>
            <w:r>
              <w:rPr>
                <w:rFonts w:ascii="Times New Roman" w:eastAsia="方正楷体简体" w:hAnsi="Times New Roman"/>
                <w:color w:val="000000"/>
                <w:szCs w:val="21"/>
                <w:lang w:val="en-GB"/>
              </w:rPr>
              <w:t>规</w:t>
            </w:r>
            <w:proofErr w:type="gramEnd"/>
            <w:r>
              <w:rPr>
                <w:rFonts w:ascii="Times New Roman" w:eastAsia="方正楷体简体" w:hAnsi="Times New Roman"/>
                <w:color w:val="000000"/>
                <w:szCs w:val="21"/>
                <w:lang w:val="en-GB"/>
              </w:rPr>
              <w:t>委会审议时间为</w:t>
            </w:r>
            <w:r>
              <w:rPr>
                <w:rFonts w:ascii="Times New Roman" w:eastAsia="方正楷体简体" w:hAnsi="Times New Roman"/>
                <w:color w:val="000000"/>
                <w:szCs w:val="21"/>
                <w:lang w:val="en-GB"/>
              </w:rPr>
              <w:t>18</w:t>
            </w:r>
            <w:r>
              <w:rPr>
                <w:rFonts w:ascii="Times New Roman" w:eastAsia="方正楷体简体" w:hAnsi="Times New Roman"/>
                <w:color w:val="000000"/>
                <w:szCs w:val="21"/>
                <w:lang w:val="en-GB"/>
              </w:rPr>
              <w:t>个工作日；不含</w:t>
            </w:r>
            <w:proofErr w:type="gramStart"/>
            <w:r>
              <w:rPr>
                <w:rFonts w:ascii="Times New Roman" w:eastAsia="方正楷体简体" w:hAnsi="Times New Roman"/>
                <w:color w:val="000000"/>
                <w:szCs w:val="21"/>
                <w:lang w:val="en-GB"/>
              </w:rPr>
              <w:t>规</w:t>
            </w:r>
            <w:proofErr w:type="gramEnd"/>
            <w:r>
              <w:rPr>
                <w:rFonts w:ascii="Times New Roman" w:eastAsia="方正楷体简体" w:hAnsi="Times New Roman"/>
                <w:color w:val="000000"/>
                <w:szCs w:val="21"/>
                <w:lang w:val="en-GB"/>
              </w:rPr>
              <w:t>委会审议时间为</w:t>
            </w:r>
            <w:r>
              <w:rPr>
                <w:rFonts w:ascii="Times New Roman" w:eastAsia="方正楷体简体" w:hAnsi="Times New Roman"/>
                <w:color w:val="000000"/>
                <w:szCs w:val="21"/>
                <w:lang w:val="en-GB"/>
              </w:rPr>
              <w:t>13</w:t>
            </w:r>
            <w:r>
              <w:rPr>
                <w:rFonts w:ascii="Times New Roman" w:eastAsia="方正楷体简体" w:hAnsi="Times New Roman"/>
                <w:color w:val="000000"/>
                <w:szCs w:val="21"/>
                <w:lang w:val="en-GB"/>
              </w:rPr>
              <w:t>个工作日）</w:t>
            </w:r>
          </w:p>
          <w:p w14:paraId="63E337BE" w14:textId="77777777" w:rsidR="00D328E4" w:rsidRDefault="00D328E4" w:rsidP="00E95A76">
            <w:pPr>
              <w:spacing w:line="200" w:lineRule="exact"/>
              <w:ind w:firstLineChars="200" w:firstLine="420"/>
              <w:rPr>
                <w:rFonts w:ascii="Times New Roman" w:eastAsia="方正楷体简体" w:hAnsi="Times New Roman"/>
                <w:color w:val="000000"/>
                <w:szCs w:val="21"/>
                <w:lang w:val="en-GB"/>
              </w:rPr>
            </w:pPr>
          </w:p>
        </w:tc>
        <w:tc>
          <w:tcPr>
            <w:tcW w:w="2567" w:type="dxa"/>
            <w:vAlign w:val="center"/>
          </w:tcPr>
          <w:p w14:paraId="1EDE56DB" w14:textId="77777777" w:rsidR="00D328E4" w:rsidRDefault="00D328E4" w:rsidP="00E95A7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工程建设规划许可申请表</w:t>
            </w:r>
          </w:p>
        </w:tc>
        <w:tc>
          <w:tcPr>
            <w:tcW w:w="2339" w:type="dxa"/>
            <w:vAlign w:val="center"/>
          </w:tcPr>
          <w:p w14:paraId="52B6D970" w14:textId="77777777" w:rsidR="00D328E4" w:rsidRDefault="00D328E4" w:rsidP="00E95A7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word</w:t>
            </w:r>
            <w:r>
              <w:rPr>
                <w:rFonts w:ascii="Times New Roman" w:eastAsia="方正楷体简体" w:hAnsi="Times New Roman"/>
                <w:color w:val="000000"/>
                <w:szCs w:val="21"/>
                <w:lang w:val="en-GB"/>
              </w:rPr>
              <w:t>格式）</w:t>
            </w:r>
          </w:p>
        </w:tc>
        <w:tc>
          <w:tcPr>
            <w:tcW w:w="1047" w:type="dxa"/>
            <w:vAlign w:val="center"/>
          </w:tcPr>
          <w:p w14:paraId="4BC07B46" w14:textId="77777777" w:rsidR="00D328E4" w:rsidRDefault="00D328E4" w:rsidP="00E95A76">
            <w:pPr>
              <w:jc w:val="center"/>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p>
        </w:tc>
      </w:tr>
      <w:tr w:rsidR="00D328E4" w14:paraId="012C6AB7" w14:textId="77777777" w:rsidTr="00E95A76">
        <w:trPr>
          <w:trHeight w:val="1202"/>
          <w:jc w:val="center"/>
        </w:trPr>
        <w:tc>
          <w:tcPr>
            <w:tcW w:w="1176" w:type="dxa"/>
            <w:vMerge/>
            <w:vAlign w:val="center"/>
          </w:tcPr>
          <w:p w14:paraId="42AABF67"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2B7DB360"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567" w:type="dxa"/>
            <w:vAlign w:val="center"/>
          </w:tcPr>
          <w:p w14:paraId="1057455E"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土地使用权证书、不动产权证书、土地出让合同或划拨决定书</w:t>
            </w:r>
          </w:p>
        </w:tc>
        <w:tc>
          <w:tcPr>
            <w:tcW w:w="2339" w:type="dxa"/>
            <w:vAlign w:val="center"/>
          </w:tcPr>
          <w:p w14:paraId="7F0CD24E"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w:t>
            </w:r>
          </w:p>
        </w:tc>
        <w:tc>
          <w:tcPr>
            <w:tcW w:w="1047" w:type="dxa"/>
            <w:vAlign w:val="center"/>
          </w:tcPr>
          <w:p w14:paraId="29ECEC27"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7D2341D2" w14:textId="77777777" w:rsidTr="00E95A76">
        <w:trPr>
          <w:trHeight w:val="901"/>
          <w:jc w:val="center"/>
        </w:trPr>
        <w:tc>
          <w:tcPr>
            <w:tcW w:w="1176" w:type="dxa"/>
            <w:vMerge/>
            <w:vAlign w:val="center"/>
          </w:tcPr>
          <w:p w14:paraId="20069A17"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38523342"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567" w:type="dxa"/>
            <w:vAlign w:val="center"/>
          </w:tcPr>
          <w:p w14:paraId="44853438"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建设工程设计方案总平面图（比例尺</w:t>
            </w:r>
            <w:r>
              <w:rPr>
                <w:rFonts w:ascii="Times New Roman" w:eastAsia="方正楷体简体" w:hAnsi="Times New Roman"/>
                <w:color w:val="000000"/>
                <w:szCs w:val="21"/>
                <w:lang w:val="en-GB"/>
              </w:rPr>
              <w:t>1:500/1:1000</w:t>
            </w:r>
            <w:r>
              <w:rPr>
                <w:rFonts w:ascii="Times New Roman" w:eastAsia="方正楷体简体" w:hAnsi="Times New Roman"/>
                <w:color w:val="000000"/>
                <w:szCs w:val="21"/>
                <w:lang w:val="en-GB"/>
              </w:rPr>
              <w:t>）</w:t>
            </w:r>
          </w:p>
        </w:tc>
        <w:tc>
          <w:tcPr>
            <w:tcW w:w="2339" w:type="dxa"/>
            <w:vAlign w:val="center"/>
          </w:tcPr>
          <w:p w14:paraId="45312435" w14:textId="77777777" w:rsidR="00D328E4" w:rsidRDefault="00D328E4" w:rsidP="00E95A76">
            <w:pPr>
              <w:spacing w:line="240" w:lineRule="exact"/>
              <w:jc w:val="left"/>
              <w:rPr>
                <w:rFonts w:ascii="Times New Roman" w:eastAsia="方正楷体简体" w:hAnsi="Times New Roman"/>
                <w:color w:val="000000"/>
                <w:szCs w:val="21"/>
                <w:lang w:val="en-GB"/>
              </w:rPr>
            </w:pPr>
            <w:proofErr w:type="spellStart"/>
            <w:r>
              <w:rPr>
                <w:rFonts w:ascii="Times New Roman" w:eastAsia="方正楷体简体" w:hAnsi="Times New Roman"/>
                <w:color w:val="000000"/>
                <w:szCs w:val="21"/>
                <w:lang w:val="en-GB"/>
              </w:rPr>
              <w:t>dwg</w:t>
            </w:r>
            <w:proofErr w:type="spellEnd"/>
            <w:r>
              <w:rPr>
                <w:rFonts w:ascii="Times New Roman" w:eastAsia="方正楷体简体" w:hAnsi="Times New Roman"/>
                <w:color w:val="000000"/>
                <w:szCs w:val="21"/>
                <w:lang w:val="en-GB"/>
              </w:rPr>
              <w:t>格式</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w:t>
            </w:r>
          </w:p>
        </w:tc>
        <w:tc>
          <w:tcPr>
            <w:tcW w:w="1047" w:type="dxa"/>
            <w:vAlign w:val="center"/>
          </w:tcPr>
          <w:p w14:paraId="0946D342"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2</w:t>
            </w:r>
            <w:r>
              <w:rPr>
                <w:rFonts w:ascii="Times New Roman" w:eastAsia="方正楷体简体" w:hAnsi="Times New Roman"/>
                <w:color w:val="000000"/>
                <w:szCs w:val="21"/>
                <w:lang w:val="en-GB"/>
              </w:rPr>
              <w:t>份</w:t>
            </w:r>
          </w:p>
        </w:tc>
      </w:tr>
      <w:tr w:rsidR="00D328E4" w14:paraId="128CFFE5" w14:textId="77777777" w:rsidTr="00E95A76">
        <w:trPr>
          <w:trHeight w:val="1498"/>
          <w:jc w:val="center"/>
        </w:trPr>
        <w:tc>
          <w:tcPr>
            <w:tcW w:w="1176" w:type="dxa"/>
            <w:vMerge/>
            <w:vAlign w:val="center"/>
          </w:tcPr>
          <w:p w14:paraId="4CA113FE"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5A88D71B"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567" w:type="dxa"/>
            <w:vAlign w:val="center"/>
          </w:tcPr>
          <w:p w14:paraId="4EB10CDC"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建设工程设计方案（含平、立、剖面图及</w:t>
            </w:r>
            <w:r>
              <w:rPr>
                <w:rFonts w:ascii="Times New Roman" w:eastAsia="方正楷体简体" w:hAnsi="Times New Roman"/>
                <w:color w:val="000000"/>
                <w:szCs w:val="21"/>
                <w:lang w:val="en-GB"/>
              </w:rPr>
              <w:t>A3</w:t>
            </w:r>
            <w:r>
              <w:rPr>
                <w:rFonts w:ascii="Times New Roman" w:eastAsia="方正楷体简体" w:hAnsi="Times New Roman"/>
                <w:color w:val="000000"/>
                <w:szCs w:val="21"/>
                <w:lang w:val="en-GB"/>
              </w:rPr>
              <w:t>幅面效果图）</w:t>
            </w:r>
          </w:p>
        </w:tc>
        <w:tc>
          <w:tcPr>
            <w:tcW w:w="2339" w:type="dxa"/>
            <w:vAlign w:val="center"/>
          </w:tcPr>
          <w:p w14:paraId="79473CE5"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2</w:t>
            </w:r>
            <w:r>
              <w:rPr>
                <w:rFonts w:ascii="Times New Roman" w:eastAsia="方正楷体简体" w:hAnsi="Times New Roman"/>
                <w:color w:val="000000"/>
                <w:szCs w:val="21"/>
                <w:lang w:val="en-GB"/>
              </w:rPr>
              <w:t>套（</w:t>
            </w:r>
            <w:proofErr w:type="spellStart"/>
            <w:r>
              <w:rPr>
                <w:rFonts w:ascii="Times New Roman" w:eastAsia="方正楷体简体" w:hAnsi="Times New Roman"/>
                <w:color w:val="000000"/>
                <w:szCs w:val="21"/>
                <w:lang w:val="en-GB"/>
              </w:rPr>
              <w:t>dwg</w:t>
            </w:r>
            <w:proofErr w:type="spellEnd"/>
            <w:r>
              <w:rPr>
                <w:rFonts w:ascii="Times New Roman" w:eastAsia="方正楷体简体" w:hAnsi="Times New Roman"/>
                <w:color w:val="000000"/>
                <w:szCs w:val="21"/>
                <w:lang w:val="en-GB"/>
              </w:rPr>
              <w:t>格式</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套）（如设置广告位，应提供包含广告位的立面图，并标注广告位的位置、尺寸）</w:t>
            </w:r>
          </w:p>
        </w:tc>
        <w:tc>
          <w:tcPr>
            <w:tcW w:w="1047" w:type="dxa"/>
            <w:vAlign w:val="center"/>
          </w:tcPr>
          <w:p w14:paraId="3CF80963"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0183673A" w14:textId="77777777" w:rsidTr="00E95A76">
        <w:trPr>
          <w:trHeight w:val="835"/>
          <w:jc w:val="center"/>
        </w:trPr>
        <w:tc>
          <w:tcPr>
            <w:tcW w:w="1176" w:type="dxa"/>
            <w:vMerge/>
            <w:vAlign w:val="center"/>
          </w:tcPr>
          <w:p w14:paraId="4641C15E"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63A4106F"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567" w:type="dxa"/>
            <w:vAlign w:val="center"/>
          </w:tcPr>
          <w:p w14:paraId="281751A3"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成都市地下文物调查勘探试</w:t>
            </w:r>
            <w:proofErr w:type="gramStart"/>
            <w:r>
              <w:rPr>
                <w:rFonts w:ascii="Times New Roman" w:eastAsia="方正楷体简体" w:hAnsi="Times New Roman"/>
                <w:color w:val="000000"/>
                <w:szCs w:val="21"/>
                <w:lang w:val="en-GB"/>
              </w:rPr>
              <w:t>掘</w:t>
            </w:r>
            <w:proofErr w:type="gramEnd"/>
            <w:r>
              <w:rPr>
                <w:rFonts w:ascii="Times New Roman" w:eastAsia="方正楷体简体" w:hAnsi="Times New Roman"/>
                <w:color w:val="000000"/>
                <w:szCs w:val="21"/>
                <w:lang w:val="en-GB"/>
              </w:rPr>
              <w:t>完毕通知书</w:t>
            </w:r>
          </w:p>
        </w:tc>
        <w:tc>
          <w:tcPr>
            <w:tcW w:w="2339" w:type="dxa"/>
            <w:vAlign w:val="center"/>
          </w:tcPr>
          <w:p w14:paraId="21A38F7E"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格式），仅自有土地项目提供</w:t>
            </w:r>
          </w:p>
        </w:tc>
        <w:tc>
          <w:tcPr>
            <w:tcW w:w="1047" w:type="dxa"/>
            <w:vAlign w:val="center"/>
          </w:tcPr>
          <w:p w14:paraId="1AC48DDF"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49F4DB03" w14:textId="77777777" w:rsidTr="00E95A76">
        <w:trPr>
          <w:trHeight w:val="989"/>
          <w:jc w:val="center"/>
        </w:trPr>
        <w:tc>
          <w:tcPr>
            <w:tcW w:w="1176" w:type="dxa"/>
            <w:vMerge/>
            <w:vAlign w:val="center"/>
          </w:tcPr>
          <w:p w14:paraId="291BCCED"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2A91640F"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567" w:type="dxa"/>
            <w:vAlign w:val="center"/>
          </w:tcPr>
          <w:p w14:paraId="26B86F20"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凡变更了规划条件的项目，需提供国土出让合同变更协议</w:t>
            </w:r>
          </w:p>
        </w:tc>
        <w:tc>
          <w:tcPr>
            <w:tcW w:w="2339" w:type="dxa"/>
            <w:vAlign w:val="center"/>
          </w:tcPr>
          <w:p w14:paraId="0C8BEE64"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w:t>
            </w:r>
          </w:p>
        </w:tc>
        <w:tc>
          <w:tcPr>
            <w:tcW w:w="1047" w:type="dxa"/>
            <w:vAlign w:val="center"/>
          </w:tcPr>
          <w:p w14:paraId="6F45204B"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55E5D78E" w14:textId="77777777" w:rsidTr="00E95A76">
        <w:trPr>
          <w:trHeight w:val="706"/>
          <w:jc w:val="center"/>
        </w:trPr>
        <w:tc>
          <w:tcPr>
            <w:tcW w:w="1176" w:type="dxa"/>
            <w:vMerge/>
            <w:vAlign w:val="center"/>
          </w:tcPr>
          <w:p w14:paraId="5182EAC4"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26753187"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567" w:type="dxa"/>
            <w:vAlign w:val="center"/>
          </w:tcPr>
          <w:p w14:paraId="78F9D717"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综合技术经济指标电子版</w:t>
            </w:r>
          </w:p>
        </w:tc>
        <w:tc>
          <w:tcPr>
            <w:tcW w:w="2339" w:type="dxa"/>
            <w:vAlign w:val="center"/>
          </w:tcPr>
          <w:p w14:paraId="23BD7F66"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Excel</w:t>
            </w:r>
            <w:r>
              <w:rPr>
                <w:rFonts w:ascii="Times New Roman" w:eastAsia="方正楷体简体" w:hAnsi="Times New Roman"/>
                <w:color w:val="000000"/>
                <w:szCs w:val="21"/>
                <w:lang w:val="en-GB"/>
              </w:rPr>
              <w:t>格式）</w:t>
            </w:r>
          </w:p>
        </w:tc>
        <w:tc>
          <w:tcPr>
            <w:tcW w:w="1047" w:type="dxa"/>
            <w:vAlign w:val="center"/>
          </w:tcPr>
          <w:p w14:paraId="37CD3137"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78F22569" w14:textId="77777777" w:rsidTr="00E95A76">
        <w:trPr>
          <w:trHeight w:val="827"/>
          <w:jc w:val="center"/>
        </w:trPr>
        <w:tc>
          <w:tcPr>
            <w:tcW w:w="1176" w:type="dxa"/>
            <w:vMerge/>
            <w:vAlign w:val="center"/>
          </w:tcPr>
          <w:p w14:paraId="6D8B54D9"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1543091D"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567" w:type="dxa"/>
            <w:vAlign w:val="center"/>
          </w:tcPr>
          <w:p w14:paraId="47C14FD0"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三维模型成果</w:t>
            </w:r>
          </w:p>
        </w:tc>
        <w:tc>
          <w:tcPr>
            <w:tcW w:w="2339" w:type="dxa"/>
            <w:vAlign w:val="center"/>
          </w:tcPr>
          <w:p w14:paraId="5E1FB3D4"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p>
        </w:tc>
        <w:tc>
          <w:tcPr>
            <w:tcW w:w="1047" w:type="dxa"/>
            <w:vAlign w:val="center"/>
          </w:tcPr>
          <w:p w14:paraId="0142C0FC" w14:textId="77777777" w:rsidR="00D328E4" w:rsidRDefault="00D328E4" w:rsidP="00E95A76">
            <w:pPr>
              <w:spacing w:line="240" w:lineRule="exact"/>
              <w:jc w:val="left"/>
              <w:rPr>
                <w:rFonts w:ascii="Times New Roman" w:eastAsia="方正楷体简体" w:hAnsi="Times New Roman"/>
                <w:color w:val="000000"/>
                <w:szCs w:val="21"/>
                <w:lang w:val="en-GB"/>
              </w:rPr>
            </w:pPr>
          </w:p>
        </w:tc>
      </w:tr>
      <w:tr w:rsidR="00D328E4" w14:paraId="0F7805E5" w14:textId="77777777" w:rsidTr="00E95A76">
        <w:trPr>
          <w:trHeight w:val="1260"/>
          <w:jc w:val="center"/>
        </w:trPr>
        <w:tc>
          <w:tcPr>
            <w:tcW w:w="8956" w:type="dxa"/>
            <w:gridSpan w:val="5"/>
            <w:vAlign w:val="center"/>
          </w:tcPr>
          <w:p w14:paraId="7C92313E"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备注：无法提供土地使用权证书、不动产权证书、土地出让合同或划拨决定书的，审查后不发放《建设工程规划许可证》，仅发放规划管理函复意见书。</w:t>
            </w:r>
          </w:p>
        </w:tc>
      </w:tr>
    </w:tbl>
    <w:p w14:paraId="0A86EB1A" w14:textId="77777777" w:rsidR="00D328E4" w:rsidRDefault="00D328E4" w:rsidP="00D328E4">
      <w:pPr>
        <w:spacing w:line="540" w:lineRule="exact"/>
        <w:ind w:firstLineChars="200" w:firstLine="640"/>
        <w:jc w:val="left"/>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2</w:t>
      </w:r>
      <w:r>
        <w:rPr>
          <w:rFonts w:ascii="Times New Roman" w:eastAsia="方正仿宋简体" w:hAnsi="Times New Roman"/>
          <w:color w:val="000000"/>
          <w:sz w:val="32"/>
          <w:szCs w:val="32"/>
          <w:lang w:val="en-GB"/>
        </w:rPr>
        <w:t>．</w:t>
      </w:r>
      <w:proofErr w:type="gramStart"/>
      <w:r>
        <w:rPr>
          <w:rFonts w:ascii="Times New Roman" w:eastAsia="方正仿宋简体" w:hAnsi="Times New Roman"/>
          <w:color w:val="000000"/>
          <w:sz w:val="32"/>
          <w:szCs w:val="32"/>
          <w:lang w:val="en-GB"/>
        </w:rPr>
        <w:t>报文物</w:t>
      </w:r>
      <w:proofErr w:type="gramEnd"/>
      <w:r>
        <w:rPr>
          <w:rFonts w:ascii="Times New Roman" w:eastAsia="方正仿宋简体" w:hAnsi="Times New Roman"/>
          <w:color w:val="000000"/>
          <w:sz w:val="32"/>
          <w:szCs w:val="32"/>
          <w:lang w:val="en-GB"/>
        </w:rPr>
        <w:t>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701"/>
        <w:gridCol w:w="2622"/>
        <w:gridCol w:w="1772"/>
        <w:gridCol w:w="976"/>
      </w:tblGrid>
      <w:tr w:rsidR="00D328E4" w14:paraId="16D88173" w14:textId="77777777" w:rsidTr="00E95A76">
        <w:trPr>
          <w:trHeight w:val="451"/>
          <w:jc w:val="center"/>
        </w:trPr>
        <w:tc>
          <w:tcPr>
            <w:tcW w:w="1885" w:type="dxa"/>
            <w:vMerge w:val="restart"/>
            <w:vAlign w:val="center"/>
          </w:tcPr>
          <w:p w14:paraId="74F5EDCE"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701" w:type="dxa"/>
            <w:vMerge w:val="restart"/>
            <w:vAlign w:val="center"/>
          </w:tcPr>
          <w:p w14:paraId="19B0DBDE"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622" w:type="dxa"/>
            <w:vMerge w:val="restart"/>
            <w:vAlign w:val="center"/>
          </w:tcPr>
          <w:p w14:paraId="30EF9A02"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2748" w:type="dxa"/>
            <w:gridSpan w:val="2"/>
            <w:vAlign w:val="center"/>
          </w:tcPr>
          <w:p w14:paraId="72F407B4"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5AF0A18C" w14:textId="77777777" w:rsidTr="00E95A76">
        <w:trPr>
          <w:trHeight w:val="417"/>
          <w:jc w:val="center"/>
        </w:trPr>
        <w:tc>
          <w:tcPr>
            <w:tcW w:w="1885" w:type="dxa"/>
            <w:vMerge/>
            <w:vAlign w:val="center"/>
          </w:tcPr>
          <w:p w14:paraId="0AEAD267" w14:textId="77777777" w:rsidR="00D328E4" w:rsidRDefault="00D328E4" w:rsidP="00E95A76">
            <w:pPr>
              <w:spacing w:line="360" w:lineRule="exact"/>
              <w:jc w:val="center"/>
              <w:rPr>
                <w:rFonts w:ascii="Times New Roman" w:eastAsia="方正黑体简体" w:hAnsi="Times New Roman"/>
                <w:color w:val="000000"/>
                <w:szCs w:val="21"/>
              </w:rPr>
            </w:pPr>
          </w:p>
        </w:tc>
        <w:tc>
          <w:tcPr>
            <w:tcW w:w="1701" w:type="dxa"/>
            <w:vMerge/>
            <w:vAlign w:val="center"/>
          </w:tcPr>
          <w:p w14:paraId="6D9660AE" w14:textId="77777777" w:rsidR="00D328E4" w:rsidRDefault="00D328E4" w:rsidP="00E95A76">
            <w:pPr>
              <w:spacing w:line="360" w:lineRule="exact"/>
              <w:jc w:val="center"/>
              <w:rPr>
                <w:rFonts w:ascii="Times New Roman" w:eastAsia="方正黑体简体" w:hAnsi="Times New Roman"/>
                <w:color w:val="000000"/>
                <w:szCs w:val="21"/>
              </w:rPr>
            </w:pPr>
          </w:p>
        </w:tc>
        <w:tc>
          <w:tcPr>
            <w:tcW w:w="2622" w:type="dxa"/>
            <w:vMerge/>
            <w:vAlign w:val="center"/>
          </w:tcPr>
          <w:p w14:paraId="3D07D3F2" w14:textId="77777777" w:rsidR="00D328E4" w:rsidRDefault="00D328E4" w:rsidP="00E95A76">
            <w:pPr>
              <w:spacing w:line="360" w:lineRule="exact"/>
              <w:jc w:val="center"/>
              <w:rPr>
                <w:rFonts w:ascii="Times New Roman" w:eastAsia="方正黑体简体" w:hAnsi="Times New Roman"/>
                <w:color w:val="000000"/>
                <w:szCs w:val="21"/>
              </w:rPr>
            </w:pPr>
          </w:p>
        </w:tc>
        <w:tc>
          <w:tcPr>
            <w:tcW w:w="1772" w:type="dxa"/>
            <w:vAlign w:val="center"/>
          </w:tcPr>
          <w:p w14:paraId="705AB192"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625B12E4"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0C800DDF" w14:textId="77777777" w:rsidTr="00E95A76">
        <w:trPr>
          <w:trHeight w:val="721"/>
          <w:jc w:val="center"/>
        </w:trPr>
        <w:tc>
          <w:tcPr>
            <w:tcW w:w="1885" w:type="dxa"/>
            <w:vMerge w:val="restart"/>
            <w:vAlign w:val="center"/>
          </w:tcPr>
          <w:p w14:paraId="5C726734"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lastRenderedPageBreak/>
              <w:t>涉及文物保护单位保护范围内的建设项目设计方案审查</w:t>
            </w:r>
          </w:p>
        </w:tc>
        <w:tc>
          <w:tcPr>
            <w:tcW w:w="1701" w:type="dxa"/>
            <w:vMerge w:val="restart"/>
            <w:vAlign w:val="center"/>
          </w:tcPr>
          <w:p w14:paraId="2BEE0C96" w14:textId="77777777" w:rsidR="00D328E4" w:rsidRDefault="00D328E4" w:rsidP="00E95A76">
            <w:pPr>
              <w:spacing w:line="20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一般社会投资项目（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tc>
        <w:tc>
          <w:tcPr>
            <w:tcW w:w="2622" w:type="dxa"/>
            <w:vAlign w:val="center"/>
          </w:tcPr>
          <w:p w14:paraId="66659009" w14:textId="77777777" w:rsidR="00D328E4" w:rsidRDefault="00D328E4" w:rsidP="00E95A76">
            <w:pPr>
              <w:spacing w:line="22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抢险加固工程或修缮工程或保护性设施建设工程的立项与勘察设计方案</w:t>
            </w:r>
          </w:p>
        </w:tc>
        <w:tc>
          <w:tcPr>
            <w:tcW w:w="1772" w:type="dxa"/>
            <w:vAlign w:val="center"/>
          </w:tcPr>
          <w:p w14:paraId="6153964A"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5EB979BC" w14:textId="77777777" w:rsidR="00D328E4" w:rsidRDefault="00D328E4" w:rsidP="00E95A7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6FD48525" w14:textId="77777777" w:rsidTr="00E95A76">
        <w:trPr>
          <w:trHeight w:val="703"/>
          <w:jc w:val="center"/>
        </w:trPr>
        <w:tc>
          <w:tcPr>
            <w:tcW w:w="1885" w:type="dxa"/>
            <w:vMerge/>
            <w:vAlign w:val="center"/>
          </w:tcPr>
          <w:p w14:paraId="27A0DF0F"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701" w:type="dxa"/>
            <w:vMerge/>
            <w:vAlign w:val="center"/>
          </w:tcPr>
          <w:p w14:paraId="6199FB05"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622" w:type="dxa"/>
            <w:vAlign w:val="center"/>
          </w:tcPr>
          <w:p w14:paraId="6B3FCDF9" w14:textId="77777777" w:rsidR="00D328E4" w:rsidRDefault="00D328E4" w:rsidP="00E95A76">
            <w:pPr>
              <w:spacing w:line="22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在保护范围内新建项目，应提交工程设计方案及文物影响评估报告</w:t>
            </w:r>
          </w:p>
        </w:tc>
        <w:tc>
          <w:tcPr>
            <w:tcW w:w="1772" w:type="dxa"/>
            <w:vAlign w:val="center"/>
          </w:tcPr>
          <w:p w14:paraId="09CDBD86"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34EC7F18" w14:textId="77777777" w:rsidR="00D328E4" w:rsidRDefault="00D328E4" w:rsidP="00E95A7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344548C1" w14:textId="77777777" w:rsidTr="00E95A76">
        <w:trPr>
          <w:trHeight w:val="569"/>
          <w:jc w:val="center"/>
        </w:trPr>
        <w:tc>
          <w:tcPr>
            <w:tcW w:w="1885" w:type="dxa"/>
            <w:vAlign w:val="center"/>
          </w:tcPr>
          <w:p w14:paraId="4704DCF1"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涉及文物保护单位建设控制地带内的建设项目设计方案审查</w:t>
            </w:r>
          </w:p>
        </w:tc>
        <w:tc>
          <w:tcPr>
            <w:tcW w:w="1701" w:type="dxa"/>
            <w:vMerge/>
            <w:vAlign w:val="center"/>
          </w:tcPr>
          <w:p w14:paraId="209CF72C"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622" w:type="dxa"/>
            <w:vAlign w:val="center"/>
          </w:tcPr>
          <w:p w14:paraId="40C322DC"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文物影响评估报告</w:t>
            </w:r>
          </w:p>
        </w:tc>
        <w:tc>
          <w:tcPr>
            <w:tcW w:w="1772" w:type="dxa"/>
            <w:vAlign w:val="center"/>
          </w:tcPr>
          <w:p w14:paraId="191D1D87"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D028216" w14:textId="77777777" w:rsidR="00D328E4" w:rsidRDefault="00D328E4" w:rsidP="00E95A7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1528447A" w14:textId="77777777" w:rsidTr="00E95A76">
        <w:trPr>
          <w:trHeight w:val="2641"/>
          <w:jc w:val="center"/>
        </w:trPr>
        <w:tc>
          <w:tcPr>
            <w:tcW w:w="1885" w:type="dxa"/>
            <w:vAlign w:val="center"/>
          </w:tcPr>
          <w:p w14:paraId="6104E7E2"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在历史文化街区、名镇、名</w:t>
            </w:r>
            <w:proofErr w:type="gramStart"/>
            <w:r>
              <w:rPr>
                <w:rFonts w:ascii="Times New Roman" w:eastAsia="方正楷体简体" w:hAnsi="Times New Roman"/>
                <w:color w:val="000000"/>
                <w:szCs w:val="21"/>
                <w:lang w:val="en-GB"/>
              </w:rPr>
              <w:t>村核心</w:t>
            </w:r>
            <w:proofErr w:type="gramEnd"/>
            <w:r>
              <w:rPr>
                <w:rFonts w:ascii="Times New Roman" w:eastAsia="方正楷体简体" w:hAnsi="Times New Roman"/>
                <w:color w:val="000000"/>
                <w:szCs w:val="21"/>
                <w:lang w:val="en-GB"/>
              </w:rPr>
              <w:t>保护范围内，新建、扩建必要的基础设施和公共服务涉及影响文物保护单位和不可移动文物的建设项目设计方案审查</w:t>
            </w:r>
          </w:p>
        </w:tc>
        <w:tc>
          <w:tcPr>
            <w:tcW w:w="1701" w:type="dxa"/>
            <w:vAlign w:val="center"/>
          </w:tcPr>
          <w:p w14:paraId="1440A5CA"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一般社会投资项目（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tc>
        <w:tc>
          <w:tcPr>
            <w:tcW w:w="2622" w:type="dxa"/>
            <w:vAlign w:val="center"/>
          </w:tcPr>
          <w:p w14:paraId="0F250450"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文物影响评估报告</w:t>
            </w:r>
          </w:p>
        </w:tc>
        <w:tc>
          <w:tcPr>
            <w:tcW w:w="1772" w:type="dxa"/>
            <w:vAlign w:val="center"/>
          </w:tcPr>
          <w:p w14:paraId="1A2320F2"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50B39A03"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44D7B890" w14:textId="77777777" w:rsidR="00D328E4" w:rsidRDefault="00D328E4" w:rsidP="00D328E4">
      <w:pPr>
        <w:spacing w:line="540" w:lineRule="exact"/>
        <w:ind w:firstLineChars="200" w:firstLine="640"/>
        <w:jc w:val="left"/>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3</w:t>
      </w:r>
      <w:r>
        <w:rPr>
          <w:rFonts w:ascii="Times New Roman" w:eastAsia="方正仿宋简体" w:hAnsi="Times New Roman"/>
          <w:color w:val="000000"/>
          <w:sz w:val="32"/>
          <w:szCs w:val="32"/>
          <w:lang w:val="en-GB"/>
        </w:rPr>
        <w:t>．报人防部门的材料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614"/>
        <w:gridCol w:w="2879"/>
        <w:gridCol w:w="2098"/>
        <w:gridCol w:w="976"/>
      </w:tblGrid>
      <w:tr w:rsidR="00D328E4" w14:paraId="5D8818EB" w14:textId="77777777" w:rsidTr="00E95A76">
        <w:trPr>
          <w:trHeight w:val="434"/>
          <w:jc w:val="center"/>
        </w:trPr>
        <w:tc>
          <w:tcPr>
            <w:tcW w:w="1389" w:type="dxa"/>
            <w:vMerge w:val="restart"/>
            <w:vAlign w:val="center"/>
          </w:tcPr>
          <w:p w14:paraId="22D047A7"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614" w:type="dxa"/>
            <w:vMerge w:val="restart"/>
            <w:vAlign w:val="center"/>
          </w:tcPr>
          <w:p w14:paraId="2B599541"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879" w:type="dxa"/>
            <w:vMerge w:val="restart"/>
            <w:vAlign w:val="center"/>
          </w:tcPr>
          <w:p w14:paraId="26BFB24F"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2328566B"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6ED209F4" w14:textId="77777777" w:rsidTr="00E95A76">
        <w:trPr>
          <w:trHeight w:val="144"/>
          <w:jc w:val="center"/>
        </w:trPr>
        <w:tc>
          <w:tcPr>
            <w:tcW w:w="1389" w:type="dxa"/>
            <w:vMerge/>
            <w:vAlign w:val="center"/>
          </w:tcPr>
          <w:p w14:paraId="4930C53D" w14:textId="77777777" w:rsidR="00D328E4" w:rsidRDefault="00D328E4" w:rsidP="00E95A76">
            <w:pPr>
              <w:spacing w:line="360" w:lineRule="exact"/>
              <w:jc w:val="center"/>
              <w:rPr>
                <w:rFonts w:ascii="Times New Roman" w:eastAsia="方正黑体简体" w:hAnsi="Times New Roman"/>
                <w:color w:val="000000"/>
                <w:szCs w:val="21"/>
              </w:rPr>
            </w:pPr>
          </w:p>
        </w:tc>
        <w:tc>
          <w:tcPr>
            <w:tcW w:w="1614" w:type="dxa"/>
            <w:vMerge/>
            <w:vAlign w:val="center"/>
          </w:tcPr>
          <w:p w14:paraId="6F0B9524" w14:textId="77777777" w:rsidR="00D328E4" w:rsidRDefault="00D328E4" w:rsidP="00E95A76">
            <w:pPr>
              <w:spacing w:line="360" w:lineRule="exact"/>
              <w:jc w:val="center"/>
              <w:rPr>
                <w:rFonts w:ascii="Times New Roman" w:eastAsia="方正黑体简体" w:hAnsi="Times New Roman"/>
                <w:color w:val="000000"/>
                <w:szCs w:val="21"/>
              </w:rPr>
            </w:pPr>
          </w:p>
        </w:tc>
        <w:tc>
          <w:tcPr>
            <w:tcW w:w="2879" w:type="dxa"/>
            <w:vMerge/>
            <w:vAlign w:val="center"/>
          </w:tcPr>
          <w:p w14:paraId="2A657A12" w14:textId="77777777" w:rsidR="00D328E4" w:rsidRDefault="00D328E4" w:rsidP="00E95A76">
            <w:pPr>
              <w:spacing w:line="360" w:lineRule="exact"/>
              <w:jc w:val="center"/>
              <w:rPr>
                <w:rFonts w:ascii="Times New Roman" w:eastAsia="方正黑体简体" w:hAnsi="Times New Roman"/>
                <w:color w:val="000000"/>
                <w:szCs w:val="21"/>
              </w:rPr>
            </w:pPr>
          </w:p>
        </w:tc>
        <w:tc>
          <w:tcPr>
            <w:tcW w:w="2098" w:type="dxa"/>
            <w:vAlign w:val="center"/>
          </w:tcPr>
          <w:p w14:paraId="1208BEE9"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7490B739"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216EF499" w14:textId="77777777" w:rsidTr="00E95A76">
        <w:trPr>
          <w:trHeight w:val="1026"/>
          <w:jc w:val="center"/>
        </w:trPr>
        <w:tc>
          <w:tcPr>
            <w:tcW w:w="1389" w:type="dxa"/>
            <w:vMerge w:val="restart"/>
            <w:vAlign w:val="center"/>
          </w:tcPr>
          <w:p w14:paraId="0AD4C669"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人防设计方案审查</w:t>
            </w:r>
          </w:p>
        </w:tc>
        <w:tc>
          <w:tcPr>
            <w:tcW w:w="1614" w:type="dxa"/>
            <w:vMerge w:val="restart"/>
            <w:vAlign w:val="center"/>
          </w:tcPr>
          <w:p w14:paraId="1FCC6BDC"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一般社会投资项目（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p w14:paraId="005295DE"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7B4C08F0"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人防工程设计</w:t>
            </w:r>
            <w:proofErr w:type="gramStart"/>
            <w:r>
              <w:rPr>
                <w:rFonts w:ascii="Times New Roman" w:eastAsia="方正楷体简体" w:hAnsi="Times New Roman"/>
                <w:color w:val="000000"/>
                <w:szCs w:val="21"/>
                <w:lang w:val="en-GB"/>
              </w:rPr>
              <w:t>方案总平图</w:t>
            </w:r>
            <w:proofErr w:type="gramEnd"/>
            <w:r>
              <w:rPr>
                <w:rFonts w:ascii="Times New Roman" w:eastAsia="方正楷体简体" w:hAnsi="Times New Roman"/>
                <w:color w:val="000000"/>
                <w:szCs w:val="21"/>
                <w:lang w:val="en-GB"/>
              </w:rPr>
              <w:t>（比例尺</w:t>
            </w:r>
            <w:r>
              <w:rPr>
                <w:rFonts w:ascii="Times New Roman" w:eastAsia="方正楷体简体" w:hAnsi="Times New Roman"/>
                <w:color w:val="000000"/>
                <w:szCs w:val="21"/>
                <w:lang w:val="en-GB"/>
              </w:rPr>
              <w:t>1:500/1:1000</w:t>
            </w:r>
            <w:r>
              <w:rPr>
                <w:rFonts w:ascii="Times New Roman" w:eastAsia="方正楷体简体" w:hAnsi="Times New Roman"/>
                <w:color w:val="000000"/>
                <w:szCs w:val="21"/>
                <w:lang w:val="en-GB"/>
              </w:rPr>
              <w:t>）</w:t>
            </w:r>
          </w:p>
        </w:tc>
        <w:tc>
          <w:tcPr>
            <w:tcW w:w="2098" w:type="dxa"/>
            <w:vAlign w:val="center"/>
          </w:tcPr>
          <w:p w14:paraId="2EFFCE3C"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roofErr w:type="spellStart"/>
            <w:r>
              <w:rPr>
                <w:rFonts w:ascii="Times New Roman" w:eastAsia="方正楷体简体" w:hAnsi="Times New Roman"/>
                <w:color w:val="000000"/>
                <w:szCs w:val="21"/>
                <w:lang w:val="en-GB"/>
              </w:rPr>
              <w:t>dwg</w:t>
            </w:r>
            <w:proofErr w:type="spell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格式各</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套，并标注人防工程与地面建筑位置关系）</w:t>
            </w:r>
          </w:p>
        </w:tc>
        <w:tc>
          <w:tcPr>
            <w:tcW w:w="976" w:type="dxa"/>
            <w:vAlign w:val="center"/>
          </w:tcPr>
          <w:p w14:paraId="26979D01"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16252DBE" w14:textId="77777777" w:rsidTr="00E95A76">
        <w:trPr>
          <w:trHeight w:val="576"/>
          <w:jc w:val="center"/>
        </w:trPr>
        <w:tc>
          <w:tcPr>
            <w:tcW w:w="1389" w:type="dxa"/>
            <w:vMerge/>
            <w:vAlign w:val="center"/>
          </w:tcPr>
          <w:p w14:paraId="38AA6521"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614" w:type="dxa"/>
            <w:vMerge/>
            <w:vAlign w:val="center"/>
          </w:tcPr>
          <w:p w14:paraId="7BF66AC4"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376AE1DB"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人防应建面积计算表</w:t>
            </w:r>
          </w:p>
        </w:tc>
        <w:tc>
          <w:tcPr>
            <w:tcW w:w="2098" w:type="dxa"/>
            <w:vAlign w:val="center"/>
          </w:tcPr>
          <w:p w14:paraId="1A6763C1"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B6AAAC0"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081FD543" w14:textId="77777777" w:rsidTr="00E95A76">
        <w:trPr>
          <w:trHeight w:val="873"/>
          <w:jc w:val="center"/>
        </w:trPr>
        <w:tc>
          <w:tcPr>
            <w:tcW w:w="1389" w:type="dxa"/>
            <w:vMerge/>
            <w:vAlign w:val="center"/>
          </w:tcPr>
          <w:p w14:paraId="2B588906"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614" w:type="dxa"/>
            <w:vMerge/>
            <w:vAlign w:val="center"/>
          </w:tcPr>
          <w:p w14:paraId="7E8D6B17"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12524F3D"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与周边人防工程、地下工程的连通关系说明</w:t>
            </w:r>
          </w:p>
        </w:tc>
        <w:tc>
          <w:tcPr>
            <w:tcW w:w="2098" w:type="dxa"/>
            <w:vAlign w:val="center"/>
          </w:tcPr>
          <w:p w14:paraId="7AB690A0"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48D7568A"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22ADCD13" w14:textId="77777777" w:rsidTr="00E95A76">
        <w:trPr>
          <w:trHeight w:val="843"/>
          <w:jc w:val="center"/>
        </w:trPr>
        <w:tc>
          <w:tcPr>
            <w:tcW w:w="1389" w:type="dxa"/>
            <w:vMerge/>
            <w:vAlign w:val="center"/>
          </w:tcPr>
          <w:p w14:paraId="484518BF"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614" w:type="dxa"/>
            <w:vMerge/>
            <w:vAlign w:val="center"/>
          </w:tcPr>
          <w:p w14:paraId="1DD33413"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4A818AD4"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防空地下室易地（合并分期）情况说明书</w:t>
            </w:r>
          </w:p>
        </w:tc>
        <w:tc>
          <w:tcPr>
            <w:tcW w:w="2098" w:type="dxa"/>
            <w:vAlign w:val="center"/>
          </w:tcPr>
          <w:p w14:paraId="66B7BD42"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31E46970"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2259D1AF" w14:textId="77777777" w:rsidTr="00E95A76">
        <w:trPr>
          <w:trHeight w:val="1424"/>
          <w:jc w:val="center"/>
        </w:trPr>
        <w:tc>
          <w:tcPr>
            <w:tcW w:w="1389" w:type="dxa"/>
            <w:vMerge/>
            <w:vAlign w:val="center"/>
          </w:tcPr>
          <w:p w14:paraId="00A10E26"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614" w:type="dxa"/>
            <w:vMerge/>
            <w:vAlign w:val="center"/>
          </w:tcPr>
          <w:p w14:paraId="3DA87CC8" w14:textId="77777777" w:rsidR="00D328E4" w:rsidRDefault="00D328E4" w:rsidP="00E95A76">
            <w:pPr>
              <w:spacing w:line="240" w:lineRule="exact"/>
              <w:ind w:firstLineChars="200" w:firstLine="420"/>
              <w:jc w:val="left"/>
              <w:rPr>
                <w:rFonts w:ascii="Times New Roman" w:eastAsia="方正楷体简体" w:hAnsi="Times New Roman"/>
                <w:color w:val="000000"/>
                <w:szCs w:val="21"/>
                <w:lang w:val="en-GB"/>
              </w:rPr>
            </w:pPr>
          </w:p>
        </w:tc>
        <w:tc>
          <w:tcPr>
            <w:tcW w:w="5953" w:type="dxa"/>
            <w:gridSpan w:val="3"/>
            <w:vAlign w:val="center"/>
          </w:tcPr>
          <w:p w14:paraId="03C7C83F"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备注：仅申请异地建设或合并分期建设的项目需另填报第（</w:t>
            </w:r>
            <w:r>
              <w:rPr>
                <w:rFonts w:ascii="Times New Roman" w:eastAsia="方正楷体简体" w:hAnsi="Times New Roman"/>
                <w:color w:val="000000"/>
                <w:szCs w:val="21"/>
                <w:lang w:val="en-GB"/>
              </w:rPr>
              <w:t>4</w:t>
            </w:r>
            <w:r>
              <w:rPr>
                <w:rFonts w:ascii="Times New Roman" w:eastAsia="方正楷体简体" w:hAnsi="Times New Roman"/>
                <w:color w:val="000000"/>
                <w:szCs w:val="21"/>
                <w:lang w:val="en-GB"/>
              </w:rPr>
              <w:t>）项；分期申请《施工许可证》的项目，应在《人防工程设计方案总平图》上详细说明，并明确标示分期范围、人防工程分期指标。</w:t>
            </w:r>
          </w:p>
        </w:tc>
      </w:tr>
    </w:tbl>
    <w:p w14:paraId="6ACDF446" w14:textId="77777777" w:rsidR="00D328E4" w:rsidRDefault="00D328E4" w:rsidP="00D328E4">
      <w:pPr>
        <w:spacing w:line="540" w:lineRule="exact"/>
        <w:ind w:firstLineChars="177" w:firstLine="566"/>
        <w:jc w:val="left"/>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4</w:t>
      </w:r>
      <w:r>
        <w:rPr>
          <w:rFonts w:ascii="Times New Roman" w:eastAsia="方正仿宋简体" w:hAnsi="Times New Roman"/>
          <w:color w:val="000000"/>
          <w:sz w:val="32"/>
          <w:szCs w:val="32"/>
          <w:lang w:val="en-GB"/>
        </w:rPr>
        <w:t>．报交通部门的材料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827"/>
        <w:gridCol w:w="2879"/>
        <w:gridCol w:w="2098"/>
        <w:gridCol w:w="976"/>
      </w:tblGrid>
      <w:tr w:rsidR="00D328E4" w14:paraId="55FC422F" w14:textId="77777777" w:rsidTr="00E95A76">
        <w:trPr>
          <w:trHeight w:val="168"/>
          <w:jc w:val="center"/>
        </w:trPr>
        <w:tc>
          <w:tcPr>
            <w:tcW w:w="1176" w:type="dxa"/>
            <w:vMerge w:val="restart"/>
            <w:vAlign w:val="center"/>
          </w:tcPr>
          <w:p w14:paraId="7A210921"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827" w:type="dxa"/>
            <w:vMerge w:val="restart"/>
            <w:vAlign w:val="center"/>
          </w:tcPr>
          <w:p w14:paraId="60681FD0"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879" w:type="dxa"/>
            <w:vMerge w:val="restart"/>
            <w:vAlign w:val="center"/>
          </w:tcPr>
          <w:p w14:paraId="15994CE6"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3527E155"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331D1113" w14:textId="77777777" w:rsidTr="00E95A76">
        <w:trPr>
          <w:trHeight w:val="144"/>
          <w:jc w:val="center"/>
        </w:trPr>
        <w:tc>
          <w:tcPr>
            <w:tcW w:w="1176" w:type="dxa"/>
            <w:vMerge/>
            <w:vAlign w:val="center"/>
          </w:tcPr>
          <w:p w14:paraId="4983E9C7" w14:textId="77777777" w:rsidR="00D328E4" w:rsidRDefault="00D328E4" w:rsidP="00E95A76">
            <w:pPr>
              <w:spacing w:line="360" w:lineRule="exact"/>
              <w:jc w:val="center"/>
              <w:rPr>
                <w:rFonts w:ascii="Times New Roman" w:eastAsia="方正黑体简体" w:hAnsi="Times New Roman"/>
                <w:color w:val="000000"/>
                <w:szCs w:val="21"/>
              </w:rPr>
            </w:pPr>
          </w:p>
        </w:tc>
        <w:tc>
          <w:tcPr>
            <w:tcW w:w="1827" w:type="dxa"/>
            <w:vMerge/>
            <w:vAlign w:val="center"/>
          </w:tcPr>
          <w:p w14:paraId="64AC55ED" w14:textId="77777777" w:rsidR="00D328E4" w:rsidRDefault="00D328E4" w:rsidP="00E95A76">
            <w:pPr>
              <w:spacing w:line="360" w:lineRule="exact"/>
              <w:jc w:val="center"/>
              <w:rPr>
                <w:rFonts w:ascii="Times New Roman" w:eastAsia="方正黑体简体" w:hAnsi="Times New Roman"/>
                <w:color w:val="000000"/>
                <w:szCs w:val="21"/>
              </w:rPr>
            </w:pPr>
          </w:p>
        </w:tc>
        <w:tc>
          <w:tcPr>
            <w:tcW w:w="2879" w:type="dxa"/>
            <w:vMerge/>
            <w:vAlign w:val="center"/>
          </w:tcPr>
          <w:p w14:paraId="42694EBF" w14:textId="77777777" w:rsidR="00D328E4" w:rsidRDefault="00D328E4" w:rsidP="00E95A76">
            <w:pPr>
              <w:spacing w:line="360" w:lineRule="exact"/>
              <w:jc w:val="center"/>
              <w:rPr>
                <w:rFonts w:ascii="Times New Roman" w:eastAsia="方正黑体简体" w:hAnsi="Times New Roman"/>
                <w:color w:val="000000"/>
                <w:szCs w:val="21"/>
              </w:rPr>
            </w:pPr>
          </w:p>
        </w:tc>
        <w:tc>
          <w:tcPr>
            <w:tcW w:w="2098" w:type="dxa"/>
            <w:vAlign w:val="center"/>
          </w:tcPr>
          <w:p w14:paraId="5CFED392"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37076E3E"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02A66862" w14:textId="77777777" w:rsidTr="00E95A76">
        <w:trPr>
          <w:trHeight w:val="1397"/>
          <w:jc w:val="center"/>
        </w:trPr>
        <w:tc>
          <w:tcPr>
            <w:tcW w:w="1176" w:type="dxa"/>
            <w:vAlign w:val="center"/>
          </w:tcPr>
          <w:p w14:paraId="7D24C37D"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涉及公共汽车场站项目设计方案审查</w:t>
            </w:r>
          </w:p>
        </w:tc>
        <w:tc>
          <w:tcPr>
            <w:tcW w:w="1827" w:type="dxa"/>
            <w:vAlign w:val="center"/>
          </w:tcPr>
          <w:p w14:paraId="066C9E74"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一般社会投资项目（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tc>
        <w:tc>
          <w:tcPr>
            <w:tcW w:w="2879" w:type="dxa"/>
            <w:vAlign w:val="center"/>
          </w:tcPr>
          <w:p w14:paraId="10078E5A"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设计说明（需包含公交场站部分建筑、结构、水、电、暖、交安和</w:t>
            </w:r>
            <w:proofErr w:type="gramStart"/>
            <w:r>
              <w:rPr>
                <w:rFonts w:ascii="Times New Roman" w:eastAsia="方正楷体简体" w:hAnsi="Times New Roman"/>
                <w:color w:val="000000"/>
                <w:szCs w:val="21"/>
                <w:lang w:val="en-GB"/>
              </w:rPr>
              <w:t>导视</w:t>
            </w:r>
            <w:proofErr w:type="gramEnd"/>
            <w:r>
              <w:rPr>
                <w:rFonts w:ascii="Times New Roman" w:eastAsia="方正楷体简体" w:hAnsi="Times New Roman"/>
                <w:color w:val="000000"/>
                <w:szCs w:val="21"/>
                <w:lang w:val="en-GB"/>
              </w:rPr>
              <w:t>设计说明）</w:t>
            </w:r>
          </w:p>
        </w:tc>
        <w:tc>
          <w:tcPr>
            <w:tcW w:w="2098" w:type="dxa"/>
            <w:vAlign w:val="center"/>
          </w:tcPr>
          <w:p w14:paraId="0CECCDBE"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739DAA97" w14:textId="77777777" w:rsidR="00D328E4" w:rsidRDefault="00D328E4" w:rsidP="00E95A7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316BEF47" w14:textId="77777777" w:rsidTr="00E95A76">
        <w:trPr>
          <w:trHeight w:val="2125"/>
          <w:jc w:val="center"/>
        </w:trPr>
        <w:tc>
          <w:tcPr>
            <w:tcW w:w="1176" w:type="dxa"/>
            <w:vAlign w:val="center"/>
          </w:tcPr>
          <w:p w14:paraId="44FF1F17" w14:textId="77777777" w:rsidR="00D328E4" w:rsidRDefault="00D328E4" w:rsidP="00E95A76">
            <w:pPr>
              <w:spacing w:line="240" w:lineRule="exact"/>
              <w:jc w:val="center"/>
              <w:rPr>
                <w:rFonts w:ascii="Times New Roman" w:eastAsia="方正仿宋简体" w:hAnsi="Times New Roman"/>
                <w:color w:val="000000"/>
                <w:szCs w:val="21"/>
                <w:lang w:val="en-GB"/>
              </w:rPr>
            </w:pPr>
            <w:r>
              <w:rPr>
                <w:rFonts w:ascii="Times New Roman" w:eastAsia="方正楷体简体" w:hAnsi="Times New Roman"/>
                <w:color w:val="000000"/>
                <w:szCs w:val="21"/>
                <w:lang w:val="en-GB"/>
              </w:rPr>
              <w:lastRenderedPageBreak/>
              <w:t>涉及公共汽车场站项目设计方案审查</w:t>
            </w:r>
          </w:p>
        </w:tc>
        <w:tc>
          <w:tcPr>
            <w:tcW w:w="1827" w:type="dxa"/>
            <w:vAlign w:val="center"/>
          </w:tcPr>
          <w:p w14:paraId="0A5884A3" w14:textId="77777777" w:rsidR="00D328E4" w:rsidRDefault="00D328E4" w:rsidP="00E95A76">
            <w:pPr>
              <w:spacing w:line="240" w:lineRule="exact"/>
              <w:jc w:val="left"/>
              <w:rPr>
                <w:rFonts w:ascii="Times New Roman" w:eastAsia="方正仿宋简体" w:hAnsi="Times New Roman"/>
                <w:color w:val="000000"/>
                <w:szCs w:val="21"/>
                <w:lang w:val="en-GB"/>
              </w:rPr>
            </w:pPr>
            <w:r>
              <w:rPr>
                <w:rFonts w:ascii="Times New Roman" w:eastAsia="方正楷体简体" w:hAnsi="Times New Roman"/>
                <w:color w:val="000000"/>
                <w:szCs w:val="21"/>
                <w:lang w:val="en-GB"/>
              </w:rPr>
              <w:t>一般社会投资项目（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tc>
        <w:tc>
          <w:tcPr>
            <w:tcW w:w="2879" w:type="dxa"/>
            <w:vAlign w:val="center"/>
          </w:tcPr>
          <w:p w14:paraId="00E50C14"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设计单位盖章的交通分析图（需包含项目交通组织流线及周边公交流线分析）</w:t>
            </w:r>
          </w:p>
        </w:tc>
        <w:tc>
          <w:tcPr>
            <w:tcW w:w="2098" w:type="dxa"/>
            <w:vAlign w:val="center"/>
          </w:tcPr>
          <w:p w14:paraId="6E0D0AD8"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565E76D" w14:textId="77777777" w:rsidR="00D328E4" w:rsidRDefault="00D328E4" w:rsidP="00E95A76">
            <w:pPr>
              <w:jc w:val="center"/>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14C756DB" w14:textId="77777777" w:rsidR="00D328E4" w:rsidRDefault="00D328E4" w:rsidP="00D328E4">
      <w:pPr>
        <w:spacing w:line="540" w:lineRule="exact"/>
        <w:ind w:firstLineChars="177" w:firstLine="566"/>
        <w:outlineLvl w:val="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5</w:t>
      </w:r>
      <w:r>
        <w:rPr>
          <w:rFonts w:ascii="Times New Roman" w:eastAsia="方正仿宋简体" w:hAnsi="Times New Roman"/>
          <w:color w:val="000000"/>
          <w:sz w:val="32"/>
          <w:szCs w:val="32"/>
          <w:lang w:val="en-GB"/>
        </w:rPr>
        <w:t>．报水务部门的材料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827"/>
        <w:gridCol w:w="2879"/>
        <w:gridCol w:w="2098"/>
        <w:gridCol w:w="976"/>
      </w:tblGrid>
      <w:tr w:rsidR="00D328E4" w14:paraId="625C4437" w14:textId="77777777" w:rsidTr="00E95A76">
        <w:trPr>
          <w:trHeight w:val="168"/>
          <w:jc w:val="center"/>
        </w:trPr>
        <w:tc>
          <w:tcPr>
            <w:tcW w:w="1176" w:type="dxa"/>
            <w:vMerge w:val="restart"/>
            <w:vAlign w:val="center"/>
          </w:tcPr>
          <w:p w14:paraId="3E5BBDCA"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827" w:type="dxa"/>
            <w:vMerge w:val="restart"/>
            <w:vAlign w:val="center"/>
          </w:tcPr>
          <w:p w14:paraId="608CCAFE"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879" w:type="dxa"/>
            <w:vMerge w:val="restart"/>
            <w:vAlign w:val="center"/>
          </w:tcPr>
          <w:p w14:paraId="14545F99"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03E42496"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0EB57E1A" w14:textId="77777777" w:rsidTr="00E95A76">
        <w:trPr>
          <w:trHeight w:val="144"/>
          <w:jc w:val="center"/>
        </w:trPr>
        <w:tc>
          <w:tcPr>
            <w:tcW w:w="1176" w:type="dxa"/>
            <w:vMerge/>
            <w:vAlign w:val="center"/>
          </w:tcPr>
          <w:p w14:paraId="08B1D4E4" w14:textId="77777777" w:rsidR="00D328E4" w:rsidRDefault="00D328E4" w:rsidP="00E95A76">
            <w:pPr>
              <w:spacing w:line="360" w:lineRule="exact"/>
              <w:jc w:val="center"/>
              <w:rPr>
                <w:rFonts w:ascii="Times New Roman" w:eastAsia="方正黑体简体" w:hAnsi="Times New Roman"/>
                <w:color w:val="000000"/>
                <w:szCs w:val="21"/>
              </w:rPr>
            </w:pPr>
          </w:p>
        </w:tc>
        <w:tc>
          <w:tcPr>
            <w:tcW w:w="1827" w:type="dxa"/>
            <w:vMerge/>
            <w:vAlign w:val="center"/>
          </w:tcPr>
          <w:p w14:paraId="2940D950" w14:textId="77777777" w:rsidR="00D328E4" w:rsidRDefault="00D328E4" w:rsidP="00E95A76">
            <w:pPr>
              <w:spacing w:line="360" w:lineRule="exact"/>
              <w:jc w:val="center"/>
              <w:rPr>
                <w:rFonts w:ascii="Times New Roman" w:eastAsia="方正黑体简体" w:hAnsi="Times New Roman"/>
                <w:color w:val="000000"/>
                <w:szCs w:val="21"/>
              </w:rPr>
            </w:pPr>
          </w:p>
        </w:tc>
        <w:tc>
          <w:tcPr>
            <w:tcW w:w="2879" w:type="dxa"/>
            <w:vMerge/>
            <w:vAlign w:val="center"/>
          </w:tcPr>
          <w:p w14:paraId="37DDAB87" w14:textId="77777777" w:rsidR="00D328E4" w:rsidRDefault="00D328E4" w:rsidP="00E95A76">
            <w:pPr>
              <w:spacing w:line="360" w:lineRule="exact"/>
              <w:jc w:val="center"/>
              <w:rPr>
                <w:rFonts w:ascii="Times New Roman" w:eastAsia="方正黑体简体" w:hAnsi="Times New Roman"/>
                <w:color w:val="000000"/>
                <w:szCs w:val="21"/>
              </w:rPr>
            </w:pPr>
          </w:p>
        </w:tc>
        <w:tc>
          <w:tcPr>
            <w:tcW w:w="2098" w:type="dxa"/>
            <w:vAlign w:val="center"/>
          </w:tcPr>
          <w:p w14:paraId="4E0A2F3C"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77C2FECA"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1D4364E9" w14:textId="77777777" w:rsidTr="00E95A76">
        <w:trPr>
          <w:trHeight w:val="1262"/>
          <w:jc w:val="center"/>
        </w:trPr>
        <w:tc>
          <w:tcPr>
            <w:tcW w:w="1176" w:type="dxa"/>
            <w:vMerge w:val="restart"/>
            <w:vAlign w:val="center"/>
          </w:tcPr>
          <w:p w14:paraId="63B36284"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水利工程管理范围内建设项目设计方案审查</w:t>
            </w:r>
          </w:p>
        </w:tc>
        <w:tc>
          <w:tcPr>
            <w:tcW w:w="1827" w:type="dxa"/>
            <w:vMerge w:val="restart"/>
            <w:vAlign w:val="center"/>
          </w:tcPr>
          <w:p w14:paraId="73D74F32" w14:textId="77777777" w:rsidR="00D328E4" w:rsidRDefault="00D328E4" w:rsidP="00E95A76">
            <w:pPr>
              <w:spacing w:line="200" w:lineRule="exact"/>
              <w:ind w:firstLineChars="200" w:firstLine="420"/>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一般社会投资项目（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p w14:paraId="26062AED" w14:textId="77777777" w:rsidR="00D328E4" w:rsidRDefault="00D328E4" w:rsidP="00E95A76">
            <w:pPr>
              <w:spacing w:line="200" w:lineRule="exact"/>
              <w:ind w:firstLineChars="200" w:firstLine="420"/>
              <w:jc w:val="left"/>
              <w:rPr>
                <w:rFonts w:ascii="Times New Roman" w:eastAsia="方正楷体简体" w:hAnsi="Times New Roman"/>
                <w:color w:val="000000"/>
                <w:szCs w:val="21"/>
                <w:lang w:val="en-GB"/>
              </w:rPr>
            </w:pPr>
          </w:p>
        </w:tc>
        <w:tc>
          <w:tcPr>
            <w:tcW w:w="2879" w:type="dxa"/>
            <w:vAlign w:val="center"/>
          </w:tcPr>
          <w:p w14:paraId="55A98004"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涉及河渠工程须提交洪水影响评价报告（附初步设计深度的涉河工程建设方案）</w:t>
            </w:r>
          </w:p>
        </w:tc>
        <w:tc>
          <w:tcPr>
            <w:tcW w:w="2098" w:type="dxa"/>
            <w:vAlign w:val="center"/>
          </w:tcPr>
          <w:p w14:paraId="62A102F3"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55FB1AE3" w14:textId="77777777" w:rsidR="00D328E4" w:rsidRDefault="00D328E4" w:rsidP="00E95A7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5075AA56" w14:textId="77777777" w:rsidTr="00E95A76">
        <w:trPr>
          <w:trHeight w:val="1125"/>
          <w:jc w:val="center"/>
        </w:trPr>
        <w:tc>
          <w:tcPr>
            <w:tcW w:w="1176" w:type="dxa"/>
            <w:vMerge/>
            <w:vAlign w:val="center"/>
          </w:tcPr>
          <w:p w14:paraId="3D830E72"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67CDF00C"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627EE4E2"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排水设计方案（新建、拆除、改动、迁移排水设施与污水处理设施方案）</w:t>
            </w:r>
          </w:p>
        </w:tc>
        <w:tc>
          <w:tcPr>
            <w:tcW w:w="2098" w:type="dxa"/>
            <w:vAlign w:val="center"/>
          </w:tcPr>
          <w:p w14:paraId="391F9ADA"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C84747E" w14:textId="77777777" w:rsidR="00D328E4" w:rsidRDefault="00D328E4" w:rsidP="00E95A7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4D1497A8" w14:textId="77777777" w:rsidR="00D328E4" w:rsidRDefault="00D328E4" w:rsidP="00D328E4">
      <w:pPr>
        <w:spacing w:line="540" w:lineRule="exact"/>
        <w:ind w:firstLineChars="177" w:firstLine="566"/>
        <w:outlineLvl w:val="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6</w:t>
      </w:r>
      <w:r>
        <w:rPr>
          <w:rFonts w:ascii="Times New Roman" w:eastAsia="方正仿宋简体" w:hAnsi="Times New Roman"/>
          <w:color w:val="000000"/>
          <w:sz w:val="32"/>
          <w:szCs w:val="32"/>
          <w:lang w:val="en-GB"/>
        </w:rPr>
        <w:t>．</w:t>
      </w:r>
      <w:proofErr w:type="gramStart"/>
      <w:r>
        <w:rPr>
          <w:rFonts w:ascii="Times New Roman" w:eastAsia="方正仿宋简体" w:hAnsi="Times New Roman"/>
          <w:color w:val="000000"/>
          <w:sz w:val="32"/>
          <w:szCs w:val="32"/>
          <w:lang w:val="en-GB"/>
        </w:rPr>
        <w:t>报安监</w:t>
      </w:r>
      <w:proofErr w:type="gramEnd"/>
      <w:r>
        <w:rPr>
          <w:rFonts w:ascii="Times New Roman" w:eastAsia="方正仿宋简体" w:hAnsi="Times New Roman"/>
          <w:color w:val="000000"/>
          <w:sz w:val="32"/>
          <w:szCs w:val="32"/>
          <w:lang w:val="en-GB"/>
        </w:rPr>
        <w:t>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827"/>
        <w:gridCol w:w="2879"/>
        <w:gridCol w:w="2098"/>
        <w:gridCol w:w="976"/>
      </w:tblGrid>
      <w:tr w:rsidR="00D328E4" w14:paraId="3EF4CC39" w14:textId="77777777" w:rsidTr="00E95A76">
        <w:trPr>
          <w:trHeight w:val="168"/>
          <w:jc w:val="center"/>
        </w:trPr>
        <w:tc>
          <w:tcPr>
            <w:tcW w:w="1176" w:type="dxa"/>
            <w:vMerge w:val="restart"/>
            <w:vAlign w:val="center"/>
          </w:tcPr>
          <w:p w14:paraId="2A0AEFE2"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827" w:type="dxa"/>
            <w:vMerge w:val="restart"/>
            <w:vAlign w:val="center"/>
          </w:tcPr>
          <w:p w14:paraId="00A18181"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879" w:type="dxa"/>
            <w:vMerge w:val="restart"/>
            <w:vAlign w:val="center"/>
          </w:tcPr>
          <w:p w14:paraId="4EF1E184"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306572E0"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26D17815" w14:textId="77777777" w:rsidTr="00E95A76">
        <w:trPr>
          <w:trHeight w:val="144"/>
          <w:jc w:val="center"/>
        </w:trPr>
        <w:tc>
          <w:tcPr>
            <w:tcW w:w="1176" w:type="dxa"/>
            <w:vMerge/>
            <w:vAlign w:val="center"/>
          </w:tcPr>
          <w:p w14:paraId="504B802C" w14:textId="77777777" w:rsidR="00D328E4" w:rsidRDefault="00D328E4" w:rsidP="00E95A76">
            <w:pPr>
              <w:spacing w:line="360" w:lineRule="exact"/>
              <w:jc w:val="center"/>
              <w:rPr>
                <w:rFonts w:ascii="Times New Roman" w:eastAsia="方正黑体简体" w:hAnsi="Times New Roman"/>
                <w:color w:val="000000"/>
                <w:szCs w:val="21"/>
              </w:rPr>
            </w:pPr>
          </w:p>
        </w:tc>
        <w:tc>
          <w:tcPr>
            <w:tcW w:w="1827" w:type="dxa"/>
            <w:vMerge/>
            <w:vAlign w:val="center"/>
          </w:tcPr>
          <w:p w14:paraId="7B80ED2D" w14:textId="77777777" w:rsidR="00D328E4" w:rsidRDefault="00D328E4" w:rsidP="00E95A76">
            <w:pPr>
              <w:spacing w:line="360" w:lineRule="exact"/>
              <w:jc w:val="center"/>
              <w:rPr>
                <w:rFonts w:ascii="Times New Roman" w:eastAsia="方正黑体简体" w:hAnsi="Times New Roman"/>
                <w:color w:val="000000"/>
                <w:szCs w:val="21"/>
              </w:rPr>
            </w:pPr>
          </w:p>
        </w:tc>
        <w:tc>
          <w:tcPr>
            <w:tcW w:w="2879" w:type="dxa"/>
            <w:vMerge/>
            <w:vAlign w:val="center"/>
          </w:tcPr>
          <w:p w14:paraId="1C17C558" w14:textId="77777777" w:rsidR="00D328E4" w:rsidRDefault="00D328E4" w:rsidP="00E95A76">
            <w:pPr>
              <w:spacing w:line="360" w:lineRule="exact"/>
              <w:jc w:val="center"/>
              <w:rPr>
                <w:rFonts w:ascii="Times New Roman" w:eastAsia="方正黑体简体" w:hAnsi="Times New Roman"/>
                <w:color w:val="000000"/>
                <w:szCs w:val="21"/>
              </w:rPr>
            </w:pPr>
          </w:p>
        </w:tc>
        <w:tc>
          <w:tcPr>
            <w:tcW w:w="2098" w:type="dxa"/>
            <w:vAlign w:val="center"/>
          </w:tcPr>
          <w:p w14:paraId="56FA8D52"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650C6026"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1B98AE96" w14:textId="77777777" w:rsidTr="00E95A76">
        <w:trPr>
          <w:trHeight w:val="1026"/>
          <w:jc w:val="center"/>
        </w:trPr>
        <w:tc>
          <w:tcPr>
            <w:tcW w:w="1176" w:type="dxa"/>
            <w:vMerge w:val="restart"/>
            <w:vAlign w:val="center"/>
          </w:tcPr>
          <w:p w14:paraId="4CF89525"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生产或储存</w:t>
            </w:r>
            <w:proofErr w:type="gramStart"/>
            <w:r>
              <w:rPr>
                <w:rFonts w:ascii="Times New Roman" w:eastAsia="方正楷体简体" w:hAnsi="Times New Roman"/>
                <w:color w:val="000000"/>
                <w:szCs w:val="21"/>
                <w:lang w:val="en-GB"/>
              </w:rPr>
              <w:t>危化品</w:t>
            </w:r>
            <w:proofErr w:type="gramEnd"/>
            <w:r>
              <w:rPr>
                <w:rFonts w:ascii="Times New Roman" w:eastAsia="方正楷体简体" w:hAnsi="Times New Roman"/>
                <w:color w:val="000000"/>
                <w:szCs w:val="21"/>
                <w:lang w:val="en-GB"/>
              </w:rPr>
              <w:t>的化工园区建设项目设计方案审查</w:t>
            </w:r>
          </w:p>
        </w:tc>
        <w:tc>
          <w:tcPr>
            <w:tcW w:w="1827" w:type="dxa"/>
            <w:vMerge w:val="restart"/>
            <w:vAlign w:val="center"/>
          </w:tcPr>
          <w:p w14:paraId="777E8C46" w14:textId="77777777" w:rsidR="00D328E4" w:rsidRDefault="00D328E4" w:rsidP="00E95A76">
            <w:pPr>
              <w:spacing w:line="200" w:lineRule="exact"/>
              <w:ind w:firstLineChars="200" w:firstLine="420"/>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一般社会投资项目（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p w14:paraId="4CD83F7B" w14:textId="77777777" w:rsidR="00D328E4" w:rsidRDefault="00D328E4" w:rsidP="00E95A76">
            <w:pPr>
              <w:spacing w:line="200" w:lineRule="exact"/>
              <w:ind w:firstLineChars="200" w:firstLine="420"/>
              <w:jc w:val="left"/>
              <w:rPr>
                <w:rFonts w:ascii="Times New Roman" w:eastAsia="方正楷体简体" w:hAnsi="Times New Roman"/>
                <w:color w:val="000000"/>
                <w:szCs w:val="21"/>
                <w:lang w:val="en-GB"/>
              </w:rPr>
            </w:pPr>
          </w:p>
        </w:tc>
        <w:tc>
          <w:tcPr>
            <w:tcW w:w="2879" w:type="dxa"/>
            <w:vAlign w:val="center"/>
          </w:tcPr>
          <w:p w14:paraId="1F083ACF"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设计单位的设计资质证明文件</w:t>
            </w:r>
          </w:p>
        </w:tc>
        <w:tc>
          <w:tcPr>
            <w:tcW w:w="2098" w:type="dxa"/>
            <w:vAlign w:val="center"/>
          </w:tcPr>
          <w:p w14:paraId="19C4EAF9"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327708C8"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1B5C162B" w14:textId="77777777" w:rsidTr="00E95A76">
        <w:trPr>
          <w:trHeight w:val="1135"/>
          <w:jc w:val="center"/>
        </w:trPr>
        <w:tc>
          <w:tcPr>
            <w:tcW w:w="1176" w:type="dxa"/>
            <w:vMerge/>
            <w:vAlign w:val="center"/>
          </w:tcPr>
          <w:p w14:paraId="4B6E605F"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6473F8F9"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502347D7"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建设项目安全设施设计专篇</w:t>
            </w:r>
          </w:p>
        </w:tc>
        <w:tc>
          <w:tcPr>
            <w:tcW w:w="2098" w:type="dxa"/>
            <w:vAlign w:val="center"/>
          </w:tcPr>
          <w:p w14:paraId="7487E5B5"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份（专篇及附图附件</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1C845275"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1594AF1F" w14:textId="77777777" w:rsidTr="00E95A76">
        <w:trPr>
          <w:trHeight w:val="756"/>
          <w:jc w:val="center"/>
        </w:trPr>
        <w:tc>
          <w:tcPr>
            <w:tcW w:w="1176" w:type="dxa"/>
            <w:vMerge/>
            <w:vAlign w:val="center"/>
          </w:tcPr>
          <w:p w14:paraId="36CB23EC"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2A2DE655"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3DEA1D4D"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建设项目安全条件审查意见书</w:t>
            </w:r>
          </w:p>
        </w:tc>
        <w:tc>
          <w:tcPr>
            <w:tcW w:w="2098" w:type="dxa"/>
            <w:vAlign w:val="center"/>
          </w:tcPr>
          <w:p w14:paraId="5972E551"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27D4462B"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040F0764" w14:textId="77777777" w:rsidR="00D328E4" w:rsidRDefault="00D328E4" w:rsidP="00D328E4">
      <w:pPr>
        <w:spacing w:line="540" w:lineRule="exact"/>
        <w:ind w:firstLineChars="221" w:firstLine="707"/>
        <w:outlineLvl w:val="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7</w:t>
      </w:r>
      <w:r>
        <w:rPr>
          <w:rFonts w:ascii="Times New Roman" w:eastAsia="方正仿宋简体" w:hAnsi="Times New Roman"/>
          <w:color w:val="000000"/>
          <w:sz w:val="32"/>
          <w:szCs w:val="32"/>
          <w:lang w:val="en-GB"/>
        </w:rPr>
        <w:t>．报房管部门、建设部门、国安部门、林业园林部门的材料与</w:t>
      </w:r>
      <w:proofErr w:type="gramStart"/>
      <w:r>
        <w:rPr>
          <w:rFonts w:ascii="Times New Roman" w:eastAsia="方正仿宋简体" w:hAnsi="Times New Roman"/>
          <w:color w:val="000000"/>
          <w:sz w:val="32"/>
          <w:szCs w:val="32"/>
          <w:lang w:val="en-GB"/>
        </w:rPr>
        <w:t>报规划</w:t>
      </w:r>
      <w:proofErr w:type="gramEnd"/>
      <w:r>
        <w:rPr>
          <w:rFonts w:ascii="Times New Roman" w:eastAsia="方正仿宋简体" w:hAnsi="Times New Roman"/>
          <w:color w:val="000000"/>
          <w:sz w:val="32"/>
          <w:szCs w:val="32"/>
          <w:lang w:val="en-GB"/>
        </w:rPr>
        <w:t>部门的材料相同，无需重复提供。</w:t>
      </w:r>
    </w:p>
    <w:p w14:paraId="4F9B339C" w14:textId="77777777" w:rsidR="00D328E4" w:rsidRDefault="00D328E4" w:rsidP="00D328E4">
      <w:pPr>
        <w:spacing w:line="540" w:lineRule="exact"/>
        <w:ind w:firstLineChars="200" w:firstLine="640"/>
        <w:outlineLvl w:val="0"/>
        <w:rPr>
          <w:rFonts w:ascii="Times New Roman" w:eastAsia="方正楷体简体" w:hAnsi="Times New Roman"/>
          <w:color w:val="000000"/>
          <w:sz w:val="32"/>
          <w:szCs w:val="32"/>
        </w:rPr>
      </w:pPr>
      <w:r>
        <w:rPr>
          <w:rFonts w:ascii="Times New Roman" w:eastAsia="方正楷体简体" w:hAnsi="Times New Roman"/>
          <w:color w:val="000000"/>
          <w:sz w:val="32"/>
          <w:szCs w:val="32"/>
        </w:rPr>
        <w:t>（二）市政类项目</w:t>
      </w:r>
    </w:p>
    <w:p w14:paraId="1017CEED" w14:textId="77777777" w:rsidR="00D328E4" w:rsidRDefault="00D328E4" w:rsidP="00D328E4">
      <w:pPr>
        <w:spacing w:line="540" w:lineRule="exact"/>
        <w:ind w:firstLineChars="200" w:firstLine="64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1</w:t>
      </w:r>
      <w:r>
        <w:rPr>
          <w:rFonts w:ascii="Times New Roman" w:eastAsia="方正仿宋简体" w:hAnsi="Times New Roman"/>
          <w:color w:val="000000"/>
          <w:sz w:val="32"/>
          <w:szCs w:val="32"/>
          <w:lang w:val="en-GB"/>
        </w:rPr>
        <w:t>．</w:t>
      </w:r>
      <w:proofErr w:type="gramStart"/>
      <w:r>
        <w:rPr>
          <w:rFonts w:ascii="Times New Roman" w:eastAsia="方正仿宋简体" w:hAnsi="Times New Roman"/>
          <w:color w:val="000000"/>
          <w:sz w:val="32"/>
          <w:szCs w:val="32"/>
          <w:lang w:val="en-GB"/>
        </w:rPr>
        <w:t>报规划</w:t>
      </w:r>
      <w:proofErr w:type="gramEnd"/>
      <w:r>
        <w:rPr>
          <w:rFonts w:ascii="Times New Roman" w:eastAsia="方正仿宋简体" w:hAnsi="Times New Roman"/>
          <w:color w:val="000000"/>
          <w:sz w:val="32"/>
          <w:szCs w:val="32"/>
          <w:lang w:val="en-GB"/>
        </w:rPr>
        <w:t>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827"/>
        <w:gridCol w:w="2879"/>
        <w:gridCol w:w="2098"/>
        <w:gridCol w:w="976"/>
      </w:tblGrid>
      <w:tr w:rsidR="00D328E4" w14:paraId="1F01178A" w14:textId="77777777" w:rsidTr="00E95A76">
        <w:trPr>
          <w:trHeight w:val="168"/>
          <w:jc w:val="center"/>
        </w:trPr>
        <w:tc>
          <w:tcPr>
            <w:tcW w:w="1176" w:type="dxa"/>
            <w:vMerge w:val="restart"/>
            <w:vAlign w:val="center"/>
          </w:tcPr>
          <w:p w14:paraId="7C6A191C"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827" w:type="dxa"/>
            <w:vMerge w:val="restart"/>
            <w:vAlign w:val="center"/>
          </w:tcPr>
          <w:p w14:paraId="0D523E29"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879" w:type="dxa"/>
            <w:vMerge w:val="restart"/>
            <w:vAlign w:val="center"/>
          </w:tcPr>
          <w:p w14:paraId="27276F75"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2EEB96B3"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4830F013" w14:textId="77777777" w:rsidTr="00E95A76">
        <w:trPr>
          <w:trHeight w:val="144"/>
          <w:jc w:val="center"/>
        </w:trPr>
        <w:tc>
          <w:tcPr>
            <w:tcW w:w="1176" w:type="dxa"/>
            <w:vMerge/>
            <w:vAlign w:val="center"/>
          </w:tcPr>
          <w:p w14:paraId="07F0B9B1" w14:textId="77777777" w:rsidR="00D328E4" w:rsidRDefault="00D328E4" w:rsidP="00E95A76">
            <w:pPr>
              <w:spacing w:line="360" w:lineRule="exact"/>
              <w:jc w:val="center"/>
              <w:rPr>
                <w:rFonts w:ascii="Times New Roman" w:eastAsia="方正黑体简体" w:hAnsi="Times New Roman"/>
                <w:color w:val="000000"/>
                <w:szCs w:val="21"/>
              </w:rPr>
            </w:pPr>
          </w:p>
        </w:tc>
        <w:tc>
          <w:tcPr>
            <w:tcW w:w="1827" w:type="dxa"/>
            <w:vMerge/>
            <w:vAlign w:val="center"/>
          </w:tcPr>
          <w:p w14:paraId="39106363" w14:textId="77777777" w:rsidR="00D328E4" w:rsidRDefault="00D328E4" w:rsidP="00E95A76">
            <w:pPr>
              <w:spacing w:line="360" w:lineRule="exact"/>
              <w:jc w:val="center"/>
              <w:rPr>
                <w:rFonts w:ascii="Times New Roman" w:eastAsia="方正黑体简体" w:hAnsi="Times New Roman"/>
                <w:color w:val="000000"/>
                <w:szCs w:val="21"/>
              </w:rPr>
            </w:pPr>
          </w:p>
        </w:tc>
        <w:tc>
          <w:tcPr>
            <w:tcW w:w="2879" w:type="dxa"/>
            <w:vMerge/>
            <w:vAlign w:val="center"/>
          </w:tcPr>
          <w:p w14:paraId="44C1AD9F" w14:textId="77777777" w:rsidR="00D328E4" w:rsidRDefault="00D328E4" w:rsidP="00E95A76">
            <w:pPr>
              <w:spacing w:line="360" w:lineRule="exact"/>
              <w:jc w:val="center"/>
              <w:rPr>
                <w:rFonts w:ascii="Times New Roman" w:eastAsia="方正黑体简体" w:hAnsi="Times New Roman"/>
                <w:color w:val="000000"/>
                <w:szCs w:val="21"/>
              </w:rPr>
            </w:pPr>
          </w:p>
        </w:tc>
        <w:tc>
          <w:tcPr>
            <w:tcW w:w="2098" w:type="dxa"/>
            <w:vAlign w:val="center"/>
          </w:tcPr>
          <w:p w14:paraId="552E92BD"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76C03EAA"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117AADEC" w14:textId="77777777" w:rsidTr="00E95A76">
        <w:trPr>
          <w:trHeight w:val="781"/>
          <w:jc w:val="center"/>
        </w:trPr>
        <w:tc>
          <w:tcPr>
            <w:tcW w:w="1176" w:type="dxa"/>
            <w:vMerge w:val="restart"/>
            <w:vAlign w:val="center"/>
          </w:tcPr>
          <w:p w14:paraId="1876ED89"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建设工程规划许可（含建设</w:t>
            </w:r>
            <w:r>
              <w:rPr>
                <w:rFonts w:ascii="Times New Roman" w:eastAsia="方正楷体简体" w:hAnsi="Times New Roman"/>
                <w:color w:val="000000"/>
                <w:szCs w:val="21"/>
                <w:lang w:val="en-GB"/>
              </w:rPr>
              <w:lastRenderedPageBreak/>
              <w:t>工程设计方案审查）</w:t>
            </w:r>
          </w:p>
          <w:p w14:paraId="25835213" w14:textId="77777777" w:rsidR="00D328E4" w:rsidRDefault="00D328E4" w:rsidP="00E95A76">
            <w:pPr>
              <w:spacing w:line="240" w:lineRule="exact"/>
              <w:jc w:val="center"/>
              <w:rPr>
                <w:rFonts w:ascii="Times New Roman" w:eastAsia="方正楷体简体" w:hAnsi="Times New Roman"/>
                <w:color w:val="000000"/>
                <w:szCs w:val="21"/>
                <w:lang w:val="en-GB"/>
              </w:rPr>
            </w:pPr>
          </w:p>
        </w:tc>
        <w:tc>
          <w:tcPr>
            <w:tcW w:w="1827" w:type="dxa"/>
            <w:vMerge w:val="restart"/>
            <w:vAlign w:val="center"/>
          </w:tcPr>
          <w:p w14:paraId="39F06A4F" w14:textId="77777777" w:rsidR="00D328E4" w:rsidRDefault="00D328E4" w:rsidP="00E95A76">
            <w:pPr>
              <w:spacing w:line="200" w:lineRule="exact"/>
              <w:ind w:firstLineChars="200" w:firstLine="420"/>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lastRenderedPageBreak/>
              <w:t>一般政府投资项目：</w:t>
            </w:r>
            <w:r>
              <w:rPr>
                <w:rFonts w:ascii="Times New Roman" w:eastAsia="方正楷体简体" w:hAnsi="Times New Roman"/>
                <w:color w:val="000000"/>
                <w:szCs w:val="21"/>
                <w:lang w:val="en-GB"/>
              </w:rPr>
              <w:t>18</w:t>
            </w:r>
            <w:r>
              <w:rPr>
                <w:rFonts w:ascii="Times New Roman" w:eastAsia="方正楷体简体" w:hAnsi="Times New Roman"/>
                <w:color w:val="000000"/>
                <w:szCs w:val="21"/>
                <w:lang w:val="en-GB"/>
              </w:rPr>
              <w:t>个工作日（含</w:t>
            </w:r>
            <w:proofErr w:type="gramStart"/>
            <w:r>
              <w:rPr>
                <w:rFonts w:ascii="Times New Roman" w:eastAsia="方正楷体简体" w:hAnsi="Times New Roman"/>
                <w:color w:val="000000"/>
                <w:szCs w:val="21"/>
                <w:lang w:val="en-GB"/>
              </w:rPr>
              <w:t>规</w:t>
            </w:r>
            <w:proofErr w:type="gramEnd"/>
            <w:r>
              <w:rPr>
                <w:rFonts w:ascii="Times New Roman" w:eastAsia="方正楷体简体" w:hAnsi="Times New Roman"/>
                <w:color w:val="000000"/>
                <w:szCs w:val="21"/>
                <w:lang w:val="en-GB"/>
              </w:rPr>
              <w:t>委会审议</w:t>
            </w:r>
            <w:r>
              <w:rPr>
                <w:rFonts w:ascii="Times New Roman" w:eastAsia="方正楷体简体" w:hAnsi="Times New Roman"/>
                <w:color w:val="000000"/>
                <w:szCs w:val="21"/>
                <w:lang w:val="en-GB"/>
              </w:rPr>
              <w:lastRenderedPageBreak/>
              <w:t>时间为</w:t>
            </w:r>
            <w:r>
              <w:rPr>
                <w:rFonts w:ascii="Times New Roman" w:eastAsia="方正楷体简体" w:hAnsi="Times New Roman"/>
                <w:color w:val="000000"/>
                <w:szCs w:val="21"/>
                <w:lang w:val="en-GB"/>
              </w:rPr>
              <w:t>18</w:t>
            </w:r>
            <w:r>
              <w:rPr>
                <w:rFonts w:ascii="Times New Roman" w:eastAsia="方正楷体简体" w:hAnsi="Times New Roman"/>
                <w:color w:val="000000"/>
                <w:szCs w:val="21"/>
                <w:lang w:val="en-GB"/>
              </w:rPr>
              <w:t>个工作日；不含</w:t>
            </w:r>
            <w:proofErr w:type="gramStart"/>
            <w:r>
              <w:rPr>
                <w:rFonts w:ascii="Times New Roman" w:eastAsia="方正楷体简体" w:hAnsi="Times New Roman"/>
                <w:color w:val="000000"/>
                <w:szCs w:val="21"/>
                <w:lang w:val="en-GB"/>
              </w:rPr>
              <w:t>规</w:t>
            </w:r>
            <w:proofErr w:type="gramEnd"/>
            <w:r>
              <w:rPr>
                <w:rFonts w:ascii="Times New Roman" w:eastAsia="方正楷体简体" w:hAnsi="Times New Roman"/>
                <w:color w:val="000000"/>
                <w:szCs w:val="21"/>
                <w:lang w:val="en-GB"/>
              </w:rPr>
              <w:t>委会审议时间为</w:t>
            </w:r>
            <w:r>
              <w:rPr>
                <w:rFonts w:ascii="Times New Roman" w:eastAsia="方正楷体简体" w:hAnsi="Times New Roman"/>
                <w:color w:val="000000"/>
                <w:szCs w:val="21"/>
                <w:lang w:val="en-GB"/>
              </w:rPr>
              <w:t>13</w:t>
            </w:r>
            <w:r>
              <w:rPr>
                <w:rFonts w:ascii="Times New Roman" w:eastAsia="方正楷体简体" w:hAnsi="Times New Roman"/>
                <w:color w:val="000000"/>
                <w:szCs w:val="21"/>
                <w:lang w:val="en-GB"/>
              </w:rPr>
              <w:t>个工作日）</w:t>
            </w:r>
          </w:p>
          <w:p w14:paraId="572B3682" w14:textId="77777777" w:rsidR="00D328E4" w:rsidRDefault="00D328E4" w:rsidP="00E95A76">
            <w:pPr>
              <w:spacing w:line="200" w:lineRule="exact"/>
              <w:ind w:firstLineChars="200" w:firstLine="420"/>
              <w:rPr>
                <w:rFonts w:ascii="Times New Roman" w:eastAsia="方正楷体简体" w:hAnsi="Times New Roman"/>
                <w:color w:val="000000"/>
                <w:szCs w:val="21"/>
                <w:lang w:val="en-GB"/>
              </w:rPr>
            </w:pPr>
          </w:p>
        </w:tc>
        <w:tc>
          <w:tcPr>
            <w:tcW w:w="2879" w:type="dxa"/>
            <w:vAlign w:val="center"/>
          </w:tcPr>
          <w:p w14:paraId="2FD702F4" w14:textId="77777777" w:rsidR="00D328E4" w:rsidRDefault="00D328E4" w:rsidP="00E95A76">
            <w:pPr>
              <w:spacing w:line="240" w:lineRule="exac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lastRenderedPageBreak/>
              <w:t>成都市工程建设项目规划许可申请表（市政类）</w:t>
            </w:r>
          </w:p>
        </w:tc>
        <w:tc>
          <w:tcPr>
            <w:tcW w:w="2098" w:type="dxa"/>
            <w:vAlign w:val="center"/>
          </w:tcPr>
          <w:p w14:paraId="6699096E" w14:textId="77777777" w:rsidR="00D328E4" w:rsidRDefault="00D328E4" w:rsidP="00E95A76">
            <w:pPr>
              <w:spacing w:line="240" w:lineRule="exact"/>
              <w:jc w:val="center"/>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word</w:t>
            </w:r>
            <w:r>
              <w:rPr>
                <w:rFonts w:ascii="Times New Roman" w:eastAsia="方正楷体简体" w:hAnsi="Times New Roman"/>
                <w:color w:val="000000"/>
                <w:szCs w:val="21"/>
                <w:lang w:val="en-GB"/>
              </w:rPr>
              <w:t>格式）</w:t>
            </w:r>
          </w:p>
        </w:tc>
        <w:tc>
          <w:tcPr>
            <w:tcW w:w="976" w:type="dxa"/>
            <w:vAlign w:val="center"/>
          </w:tcPr>
          <w:p w14:paraId="180BA30B" w14:textId="77777777" w:rsidR="00D328E4" w:rsidRDefault="00D328E4" w:rsidP="00E95A76">
            <w:pPr>
              <w:spacing w:line="240" w:lineRule="exact"/>
              <w:jc w:val="center"/>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p>
        </w:tc>
      </w:tr>
      <w:tr w:rsidR="00D328E4" w14:paraId="522BDAA7" w14:textId="77777777" w:rsidTr="00E95A76">
        <w:trPr>
          <w:trHeight w:val="1543"/>
          <w:jc w:val="center"/>
        </w:trPr>
        <w:tc>
          <w:tcPr>
            <w:tcW w:w="1176" w:type="dxa"/>
            <w:vMerge/>
            <w:vAlign w:val="center"/>
          </w:tcPr>
          <w:p w14:paraId="2A6EF0CE"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7D18DFE8" w14:textId="77777777" w:rsidR="00D328E4" w:rsidRDefault="00D328E4" w:rsidP="00E95A76">
            <w:pPr>
              <w:spacing w:line="200" w:lineRule="exact"/>
              <w:ind w:firstLineChars="200" w:firstLine="420"/>
              <w:rPr>
                <w:rFonts w:ascii="Times New Roman" w:eastAsia="方正楷体简体" w:hAnsi="Times New Roman"/>
                <w:color w:val="000000"/>
                <w:szCs w:val="21"/>
                <w:lang w:val="en-GB"/>
              </w:rPr>
            </w:pPr>
          </w:p>
        </w:tc>
        <w:tc>
          <w:tcPr>
            <w:tcW w:w="2879" w:type="dxa"/>
            <w:vAlign w:val="center"/>
          </w:tcPr>
          <w:p w14:paraId="3E52B5A7" w14:textId="77777777" w:rsidR="00D328E4" w:rsidRDefault="00D328E4" w:rsidP="00E95A76">
            <w:pPr>
              <w:spacing w:line="240" w:lineRule="exac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成都市工程建设项目规划许可申请报告，申请报告应说明申请办理的事项的基本情况，包括建设规模、实施范围等及其他需要特别说明的事项</w:t>
            </w:r>
          </w:p>
        </w:tc>
        <w:tc>
          <w:tcPr>
            <w:tcW w:w="2098" w:type="dxa"/>
            <w:vAlign w:val="center"/>
          </w:tcPr>
          <w:p w14:paraId="060F9094" w14:textId="77777777" w:rsidR="00D328E4" w:rsidRDefault="00D328E4" w:rsidP="00E95A76">
            <w:pPr>
              <w:spacing w:line="240" w:lineRule="exact"/>
              <w:jc w:val="center"/>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word</w:t>
            </w:r>
            <w:r>
              <w:rPr>
                <w:rFonts w:ascii="Times New Roman" w:eastAsia="方正楷体简体" w:hAnsi="Times New Roman"/>
                <w:color w:val="000000"/>
                <w:szCs w:val="21"/>
                <w:lang w:val="en-GB"/>
              </w:rPr>
              <w:t>格式）</w:t>
            </w:r>
          </w:p>
        </w:tc>
        <w:tc>
          <w:tcPr>
            <w:tcW w:w="976" w:type="dxa"/>
            <w:vAlign w:val="center"/>
          </w:tcPr>
          <w:p w14:paraId="1E2A2721" w14:textId="77777777" w:rsidR="00D328E4" w:rsidRDefault="00D328E4" w:rsidP="00E95A76">
            <w:pPr>
              <w:spacing w:line="240" w:lineRule="exact"/>
              <w:jc w:val="center"/>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p>
        </w:tc>
      </w:tr>
      <w:tr w:rsidR="00D328E4" w14:paraId="53A07913" w14:textId="77777777" w:rsidTr="00E95A76">
        <w:trPr>
          <w:trHeight w:val="1550"/>
          <w:jc w:val="center"/>
        </w:trPr>
        <w:tc>
          <w:tcPr>
            <w:tcW w:w="1176" w:type="dxa"/>
            <w:vMerge/>
            <w:vAlign w:val="center"/>
          </w:tcPr>
          <w:p w14:paraId="77702550"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24545671"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5284E193"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国有建设用地划拨决定书（含建设用地批准书、配套界址点成果表）或其他土地权属证明文件（含《用地预审意见书》）</w:t>
            </w:r>
          </w:p>
        </w:tc>
        <w:tc>
          <w:tcPr>
            <w:tcW w:w="2098" w:type="dxa"/>
            <w:vAlign w:val="center"/>
          </w:tcPr>
          <w:p w14:paraId="4ECEAAE7"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w:t>
            </w:r>
          </w:p>
        </w:tc>
        <w:tc>
          <w:tcPr>
            <w:tcW w:w="976" w:type="dxa"/>
            <w:vAlign w:val="center"/>
          </w:tcPr>
          <w:p w14:paraId="697F4C56"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D328E4" w14:paraId="6E624D3F" w14:textId="77777777" w:rsidTr="00E95A76">
        <w:trPr>
          <w:trHeight w:val="2111"/>
          <w:jc w:val="center"/>
        </w:trPr>
        <w:tc>
          <w:tcPr>
            <w:tcW w:w="1176" w:type="dxa"/>
            <w:vMerge/>
            <w:vAlign w:val="center"/>
          </w:tcPr>
          <w:p w14:paraId="4E51B514"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2F9C9EAD"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26802798"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工程设计方案图（比例尺</w:t>
            </w:r>
            <w:r>
              <w:rPr>
                <w:rFonts w:ascii="Times New Roman" w:eastAsia="方正楷体简体" w:hAnsi="Times New Roman"/>
                <w:color w:val="000000"/>
                <w:szCs w:val="21"/>
                <w:lang w:val="en-GB"/>
              </w:rPr>
              <w:t>1:500/1:1000</w:t>
            </w:r>
            <w:r>
              <w:rPr>
                <w:rFonts w:ascii="Times New Roman" w:eastAsia="方正楷体简体" w:hAnsi="Times New Roman"/>
                <w:color w:val="000000"/>
                <w:szCs w:val="21"/>
                <w:lang w:val="en-GB"/>
              </w:rPr>
              <w:t>）（方案设计说明中应包含规划条件通知书及附图，市政项目数据信息表。电子文件须符合数据格式且须与纸质文件保持一致，电子文件数据格式要求详见成都市规划管理局官网）</w:t>
            </w:r>
          </w:p>
        </w:tc>
        <w:tc>
          <w:tcPr>
            <w:tcW w:w="2098" w:type="dxa"/>
            <w:vAlign w:val="center"/>
          </w:tcPr>
          <w:p w14:paraId="1D7BB668"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格式电子文件</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DWG</w:t>
            </w:r>
            <w:r>
              <w:rPr>
                <w:rFonts w:ascii="Times New Roman" w:eastAsia="方正楷体简体" w:hAnsi="Times New Roman"/>
                <w:color w:val="000000"/>
                <w:szCs w:val="21"/>
                <w:lang w:val="en-GB"/>
              </w:rPr>
              <w:t>格式电子文件</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p>
        </w:tc>
        <w:tc>
          <w:tcPr>
            <w:tcW w:w="976" w:type="dxa"/>
            <w:vAlign w:val="center"/>
          </w:tcPr>
          <w:p w14:paraId="2E11727F"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2</w:t>
            </w:r>
            <w:r>
              <w:rPr>
                <w:rFonts w:ascii="Times New Roman" w:eastAsia="方正楷体简体" w:hAnsi="Times New Roman"/>
                <w:color w:val="000000"/>
                <w:szCs w:val="21"/>
                <w:lang w:val="en-GB"/>
              </w:rPr>
              <w:t>份</w:t>
            </w:r>
          </w:p>
        </w:tc>
      </w:tr>
      <w:tr w:rsidR="00D328E4" w14:paraId="11980170" w14:textId="77777777" w:rsidTr="00E95A76">
        <w:trPr>
          <w:trHeight w:val="833"/>
          <w:jc w:val="center"/>
        </w:trPr>
        <w:tc>
          <w:tcPr>
            <w:tcW w:w="1176" w:type="dxa"/>
            <w:vMerge/>
            <w:vAlign w:val="center"/>
          </w:tcPr>
          <w:p w14:paraId="4C3A654B"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1827" w:type="dxa"/>
            <w:vMerge/>
            <w:vAlign w:val="center"/>
          </w:tcPr>
          <w:p w14:paraId="774CCE60"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58963ACD" w14:textId="77777777" w:rsidR="00D328E4" w:rsidRDefault="00D328E4" w:rsidP="00E95A76">
            <w:pPr>
              <w:spacing w:line="240" w:lineRule="exact"/>
              <w:jc w:val="left"/>
              <w:rPr>
                <w:rFonts w:ascii="Times New Roman" w:eastAsia="方正楷体简体" w:hAnsi="Times New Roman"/>
                <w:color w:val="000000"/>
                <w:szCs w:val="21"/>
                <w:lang w:val="en-GB"/>
              </w:rPr>
            </w:pPr>
            <w:proofErr w:type="gramStart"/>
            <w:r>
              <w:rPr>
                <w:rFonts w:ascii="Times New Roman" w:eastAsia="方正楷体简体" w:hAnsi="Times New Roman"/>
                <w:color w:val="000000"/>
                <w:szCs w:val="21"/>
                <w:lang w:val="en-GB"/>
              </w:rPr>
              <w:t>发改部门</w:t>
            </w:r>
            <w:proofErr w:type="gramEnd"/>
            <w:r>
              <w:rPr>
                <w:rFonts w:ascii="Times New Roman" w:eastAsia="方正楷体简体" w:hAnsi="Times New Roman"/>
                <w:color w:val="000000"/>
                <w:szCs w:val="21"/>
                <w:lang w:val="en-GB"/>
              </w:rPr>
              <w:t>可</w:t>
            </w:r>
            <w:proofErr w:type="gramStart"/>
            <w:r>
              <w:rPr>
                <w:rFonts w:ascii="Times New Roman" w:eastAsia="方正楷体简体" w:hAnsi="Times New Roman"/>
                <w:color w:val="000000"/>
                <w:szCs w:val="21"/>
                <w:lang w:val="en-GB"/>
              </w:rPr>
              <w:t>研</w:t>
            </w:r>
            <w:proofErr w:type="gramEnd"/>
            <w:r>
              <w:rPr>
                <w:rFonts w:ascii="Times New Roman" w:eastAsia="方正楷体简体" w:hAnsi="Times New Roman"/>
                <w:color w:val="000000"/>
                <w:szCs w:val="21"/>
                <w:lang w:val="en-GB"/>
              </w:rPr>
              <w:t>批复文件（</w:t>
            </w:r>
            <w:proofErr w:type="gramStart"/>
            <w:r>
              <w:rPr>
                <w:rFonts w:ascii="Times New Roman" w:eastAsia="方正楷体简体" w:hAnsi="Times New Roman"/>
                <w:color w:val="000000"/>
                <w:szCs w:val="21"/>
                <w:lang w:val="en-GB"/>
              </w:rPr>
              <w:t>限政府</w:t>
            </w:r>
            <w:proofErr w:type="gramEnd"/>
            <w:r>
              <w:rPr>
                <w:rFonts w:ascii="Times New Roman" w:eastAsia="方正楷体简体" w:hAnsi="Times New Roman"/>
                <w:color w:val="000000"/>
                <w:szCs w:val="21"/>
                <w:lang w:val="en-GB"/>
              </w:rPr>
              <w:t>投资项目）</w:t>
            </w:r>
          </w:p>
        </w:tc>
        <w:tc>
          <w:tcPr>
            <w:tcW w:w="2098" w:type="dxa"/>
            <w:vAlign w:val="center"/>
          </w:tcPr>
          <w:p w14:paraId="165AA31E"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w:t>
            </w:r>
          </w:p>
        </w:tc>
        <w:tc>
          <w:tcPr>
            <w:tcW w:w="976" w:type="dxa"/>
            <w:vAlign w:val="center"/>
          </w:tcPr>
          <w:p w14:paraId="2E3064CE"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0F7BEDEC" w14:textId="77777777" w:rsidR="00D328E4" w:rsidRDefault="00D328E4" w:rsidP="00D328E4">
      <w:pPr>
        <w:spacing w:line="540" w:lineRule="exact"/>
        <w:ind w:firstLineChars="200" w:firstLine="64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2</w:t>
      </w:r>
      <w:r>
        <w:rPr>
          <w:rFonts w:ascii="Times New Roman" w:eastAsia="方正仿宋简体" w:hAnsi="Times New Roman"/>
          <w:color w:val="000000"/>
          <w:sz w:val="32"/>
          <w:szCs w:val="32"/>
          <w:lang w:val="en-GB"/>
        </w:rPr>
        <w:t>．报水务部门的材料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827"/>
        <w:gridCol w:w="2879"/>
        <w:gridCol w:w="2098"/>
        <w:gridCol w:w="976"/>
      </w:tblGrid>
      <w:tr w:rsidR="00D328E4" w14:paraId="41B13DF9" w14:textId="77777777" w:rsidTr="00E95A76">
        <w:trPr>
          <w:trHeight w:val="168"/>
          <w:jc w:val="center"/>
        </w:trPr>
        <w:tc>
          <w:tcPr>
            <w:tcW w:w="1176" w:type="dxa"/>
            <w:vMerge w:val="restart"/>
            <w:vAlign w:val="center"/>
          </w:tcPr>
          <w:p w14:paraId="20632E1C"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827" w:type="dxa"/>
            <w:vMerge w:val="restart"/>
            <w:vAlign w:val="center"/>
          </w:tcPr>
          <w:p w14:paraId="17ECA491"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879" w:type="dxa"/>
            <w:vMerge w:val="restart"/>
            <w:vAlign w:val="center"/>
          </w:tcPr>
          <w:p w14:paraId="6C721196"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6F198932"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2F453436" w14:textId="77777777" w:rsidTr="00E95A76">
        <w:trPr>
          <w:trHeight w:val="144"/>
          <w:jc w:val="center"/>
        </w:trPr>
        <w:tc>
          <w:tcPr>
            <w:tcW w:w="1176" w:type="dxa"/>
            <w:vMerge/>
            <w:vAlign w:val="center"/>
          </w:tcPr>
          <w:p w14:paraId="47A34835" w14:textId="77777777" w:rsidR="00D328E4" w:rsidRDefault="00D328E4" w:rsidP="00E95A76">
            <w:pPr>
              <w:spacing w:line="360" w:lineRule="exact"/>
              <w:jc w:val="center"/>
              <w:rPr>
                <w:rFonts w:ascii="Times New Roman" w:eastAsia="方正黑体简体" w:hAnsi="Times New Roman"/>
                <w:color w:val="000000"/>
                <w:szCs w:val="21"/>
              </w:rPr>
            </w:pPr>
          </w:p>
        </w:tc>
        <w:tc>
          <w:tcPr>
            <w:tcW w:w="1827" w:type="dxa"/>
            <w:vMerge/>
            <w:vAlign w:val="center"/>
          </w:tcPr>
          <w:p w14:paraId="5E15EF6C" w14:textId="77777777" w:rsidR="00D328E4" w:rsidRDefault="00D328E4" w:rsidP="00E95A76">
            <w:pPr>
              <w:spacing w:line="360" w:lineRule="exact"/>
              <w:jc w:val="center"/>
              <w:rPr>
                <w:rFonts w:ascii="Times New Roman" w:eastAsia="方正黑体简体" w:hAnsi="Times New Roman"/>
                <w:color w:val="000000"/>
                <w:szCs w:val="21"/>
              </w:rPr>
            </w:pPr>
          </w:p>
        </w:tc>
        <w:tc>
          <w:tcPr>
            <w:tcW w:w="2879" w:type="dxa"/>
            <w:vMerge/>
            <w:vAlign w:val="center"/>
          </w:tcPr>
          <w:p w14:paraId="0A8ED7BB" w14:textId="77777777" w:rsidR="00D328E4" w:rsidRDefault="00D328E4" w:rsidP="00E95A76">
            <w:pPr>
              <w:spacing w:line="360" w:lineRule="exact"/>
              <w:jc w:val="center"/>
              <w:rPr>
                <w:rFonts w:ascii="Times New Roman" w:eastAsia="方正黑体简体" w:hAnsi="Times New Roman"/>
                <w:color w:val="000000"/>
                <w:szCs w:val="21"/>
              </w:rPr>
            </w:pPr>
          </w:p>
        </w:tc>
        <w:tc>
          <w:tcPr>
            <w:tcW w:w="2098" w:type="dxa"/>
            <w:vAlign w:val="center"/>
          </w:tcPr>
          <w:p w14:paraId="24F6DE14"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2DB26123"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2AC76D46" w14:textId="77777777" w:rsidTr="00E95A76">
        <w:trPr>
          <w:trHeight w:val="1773"/>
          <w:jc w:val="center"/>
        </w:trPr>
        <w:tc>
          <w:tcPr>
            <w:tcW w:w="1176" w:type="dxa"/>
            <w:vAlign w:val="center"/>
          </w:tcPr>
          <w:p w14:paraId="0CF0D3D0"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水利工程管理范围内建设项目设计方案审查</w:t>
            </w:r>
          </w:p>
        </w:tc>
        <w:tc>
          <w:tcPr>
            <w:tcW w:w="1827" w:type="dxa"/>
            <w:vAlign w:val="center"/>
          </w:tcPr>
          <w:p w14:paraId="0DFA7E06"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一般政府投资项目：</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p w14:paraId="5DC16D24"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879" w:type="dxa"/>
            <w:vAlign w:val="center"/>
          </w:tcPr>
          <w:p w14:paraId="6084EA6C"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涉河工</w:t>
            </w:r>
            <w:proofErr w:type="gramStart"/>
            <w:r>
              <w:rPr>
                <w:rFonts w:ascii="Times New Roman" w:eastAsia="方正楷体简体" w:hAnsi="Times New Roman"/>
                <w:color w:val="000000"/>
                <w:szCs w:val="21"/>
                <w:lang w:val="en-GB"/>
              </w:rPr>
              <w:t>程洪水</w:t>
            </w:r>
            <w:proofErr w:type="gramEnd"/>
            <w:r>
              <w:rPr>
                <w:rFonts w:ascii="Times New Roman" w:eastAsia="方正楷体简体" w:hAnsi="Times New Roman"/>
                <w:color w:val="000000"/>
                <w:szCs w:val="21"/>
                <w:lang w:val="en-GB"/>
              </w:rPr>
              <w:t>影响评价报告（附初步设计深度的涉河工程建设方案）（比例尺</w:t>
            </w:r>
            <w:r>
              <w:rPr>
                <w:rFonts w:ascii="Times New Roman" w:eastAsia="方正楷体简体" w:hAnsi="Times New Roman"/>
                <w:color w:val="000000"/>
                <w:szCs w:val="21"/>
                <w:lang w:val="en-GB"/>
              </w:rPr>
              <w:t>1:500/1:1000</w:t>
            </w:r>
            <w:r>
              <w:rPr>
                <w:rFonts w:ascii="Times New Roman" w:eastAsia="方正楷体简体" w:hAnsi="Times New Roman"/>
                <w:color w:val="000000"/>
                <w:szCs w:val="21"/>
                <w:lang w:val="en-GB"/>
              </w:rPr>
              <w:t>）</w:t>
            </w:r>
          </w:p>
        </w:tc>
        <w:tc>
          <w:tcPr>
            <w:tcW w:w="2098" w:type="dxa"/>
            <w:vAlign w:val="center"/>
          </w:tcPr>
          <w:p w14:paraId="66222419"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46CFBE61"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3FB7EEB2" w14:textId="77777777" w:rsidR="00D328E4" w:rsidRDefault="00D328E4" w:rsidP="00D328E4">
      <w:pPr>
        <w:spacing w:line="540" w:lineRule="exact"/>
        <w:ind w:firstLineChars="150" w:firstLine="48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3</w:t>
      </w:r>
      <w:r>
        <w:rPr>
          <w:rFonts w:ascii="Times New Roman" w:eastAsia="方正仿宋简体" w:hAnsi="Times New Roman"/>
          <w:color w:val="000000"/>
          <w:sz w:val="32"/>
          <w:szCs w:val="32"/>
          <w:lang w:val="en-GB"/>
        </w:rPr>
        <w:t>．</w:t>
      </w:r>
      <w:proofErr w:type="gramStart"/>
      <w:r>
        <w:rPr>
          <w:rFonts w:ascii="Times New Roman" w:eastAsia="方正仿宋简体" w:hAnsi="Times New Roman"/>
          <w:color w:val="000000"/>
          <w:sz w:val="32"/>
          <w:szCs w:val="32"/>
          <w:lang w:val="en-GB"/>
        </w:rPr>
        <w:t>报文物</w:t>
      </w:r>
      <w:proofErr w:type="gramEnd"/>
      <w:r>
        <w:rPr>
          <w:rFonts w:ascii="Times New Roman" w:eastAsia="方正仿宋简体" w:hAnsi="Times New Roman"/>
          <w:color w:val="000000"/>
          <w:sz w:val="32"/>
          <w:szCs w:val="32"/>
          <w:lang w:val="en-GB"/>
        </w:rPr>
        <w:t>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418"/>
        <w:gridCol w:w="2438"/>
        <w:gridCol w:w="2098"/>
        <w:gridCol w:w="976"/>
      </w:tblGrid>
      <w:tr w:rsidR="00D328E4" w14:paraId="529A93D9" w14:textId="77777777" w:rsidTr="00E95A76">
        <w:trPr>
          <w:trHeight w:val="168"/>
          <w:jc w:val="center"/>
        </w:trPr>
        <w:tc>
          <w:tcPr>
            <w:tcW w:w="2026" w:type="dxa"/>
            <w:vMerge w:val="restart"/>
            <w:vAlign w:val="center"/>
          </w:tcPr>
          <w:p w14:paraId="0E4CFB75"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418" w:type="dxa"/>
            <w:vMerge w:val="restart"/>
            <w:vAlign w:val="center"/>
          </w:tcPr>
          <w:p w14:paraId="3A577459"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438" w:type="dxa"/>
            <w:vMerge w:val="restart"/>
            <w:vAlign w:val="center"/>
          </w:tcPr>
          <w:p w14:paraId="481740B1"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3F198F48"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D328E4" w14:paraId="4CAE70A9" w14:textId="77777777" w:rsidTr="00E95A76">
        <w:trPr>
          <w:trHeight w:val="144"/>
          <w:jc w:val="center"/>
        </w:trPr>
        <w:tc>
          <w:tcPr>
            <w:tcW w:w="2026" w:type="dxa"/>
            <w:vMerge/>
            <w:vAlign w:val="center"/>
          </w:tcPr>
          <w:p w14:paraId="0F26CBBE" w14:textId="77777777" w:rsidR="00D328E4" w:rsidRDefault="00D328E4" w:rsidP="00E95A76">
            <w:pPr>
              <w:spacing w:line="360" w:lineRule="exact"/>
              <w:jc w:val="center"/>
              <w:rPr>
                <w:rFonts w:ascii="Times New Roman" w:eastAsia="方正黑体简体" w:hAnsi="Times New Roman"/>
                <w:color w:val="000000"/>
                <w:szCs w:val="21"/>
              </w:rPr>
            </w:pPr>
          </w:p>
        </w:tc>
        <w:tc>
          <w:tcPr>
            <w:tcW w:w="1418" w:type="dxa"/>
            <w:vMerge/>
            <w:vAlign w:val="center"/>
          </w:tcPr>
          <w:p w14:paraId="5E62FEAE" w14:textId="77777777" w:rsidR="00D328E4" w:rsidRDefault="00D328E4" w:rsidP="00E95A76">
            <w:pPr>
              <w:spacing w:line="360" w:lineRule="exact"/>
              <w:jc w:val="center"/>
              <w:rPr>
                <w:rFonts w:ascii="Times New Roman" w:eastAsia="方正黑体简体" w:hAnsi="Times New Roman"/>
                <w:color w:val="000000"/>
                <w:szCs w:val="21"/>
              </w:rPr>
            </w:pPr>
          </w:p>
        </w:tc>
        <w:tc>
          <w:tcPr>
            <w:tcW w:w="2438" w:type="dxa"/>
            <w:vMerge/>
            <w:vAlign w:val="center"/>
          </w:tcPr>
          <w:p w14:paraId="16D13E11" w14:textId="77777777" w:rsidR="00D328E4" w:rsidRDefault="00D328E4" w:rsidP="00E95A76">
            <w:pPr>
              <w:spacing w:line="360" w:lineRule="exact"/>
              <w:jc w:val="center"/>
              <w:rPr>
                <w:rFonts w:ascii="Times New Roman" w:eastAsia="方正黑体简体" w:hAnsi="Times New Roman"/>
                <w:color w:val="000000"/>
                <w:szCs w:val="21"/>
              </w:rPr>
            </w:pPr>
          </w:p>
        </w:tc>
        <w:tc>
          <w:tcPr>
            <w:tcW w:w="2098" w:type="dxa"/>
            <w:vAlign w:val="center"/>
          </w:tcPr>
          <w:p w14:paraId="7446D861"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5CE80902" w14:textId="77777777" w:rsidR="00D328E4" w:rsidRDefault="00D328E4" w:rsidP="00E95A76">
            <w:pPr>
              <w:spacing w:line="36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D328E4" w14:paraId="5763F7D5" w14:textId="77777777" w:rsidTr="00E95A76">
        <w:trPr>
          <w:trHeight w:val="1786"/>
          <w:jc w:val="center"/>
        </w:trPr>
        <w:tc>
          <w:tcPr>
            <w:tcW w:w="2026" w:type="dxa"/>
            <w:vAlign w:val="center"/>
          </w:tcPr>
          <w:p w14:paraId="5B24E28D"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文物保护单位建设控制地带内及一般保护区内的市政工程建设项目设计方案审查</w:t>
            </w:r>
          </w:p>
        </w:tc>
        <w:tc>
          <w:tcPr>
            <w:tcW w:w="1418" w:type="dxa"/>
            <w:vAlign w:val="center"/>
          </w:tcPr>
          <w:p w14:paraId="31142F4A"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一般政府投资项目：</w:t>
            </w:r>
            <w:r>
              <w:rPr>
                <w:rFonts w:ascii="Times New Roman" w:eastAsia="方正楷体简体" w:hAnsi="Times New Roman"/>
                <w:color w:val="000000"/>
                <w:szCs w:val="21"/>
                <w:lang w:val="en-GB"/>
              </w:rPr>
              <w:t>7</w:t>
            </w:r>
            <w:r>
              <w:rPr>
                <w:rFonts w:ascii="Times New Roman" w:eastAsia="方正楷体简体" w:hAnsi="Times New Roman"/>
                <w:color w:val="000000"/>
                <w:szCs w:val="21"/>
                <w:lang w:val="en-GB"/>
              </w:rPr>
              <w:t>个工作日</w:t>
            </w:r>
          </w:p>
          <w:p w14:paraId="6E66EB38" w14:textId="77777777" w:rsidR="00D328E4" w:rsidRDefault="00D328E4" w:rsidP="00E95A76">
            <w:pPr>
              <w:spacing w:line="240" w:lineRule="exact"/>
              <w:jc w:val="left"/>
              <w:rPr>
                <w:rFonts w:ascii="Times New Roman" w:eastAsia="方正楷体简体" w:hAnsi="Times New Roman"/>
                <w:color w:val="000000"/>
                <w:szCs w:val="21"/>
                <w:lang w:val="en-GB"/>
              </w:rPr>
            </w:pPr>
          </w:p>
        </w:tc>
        <w:tc>
          <w:tcPr>
            <w:tcW w:w="2438" w:type="dxa"/>
            <w:vAlign w:val="center"/>
          </w:tcPr>
          <w:p w14:paraId="7D5AAC2A"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文物影响评估报告（限文物单位的保护范围内的建设项目）</w:t>
            </w:r>
          </w:p>
        </w:tc>
        <w:tc>
          <w:tcPr>
            <w:tcW w:w="2098" w:type="dxa"/>
            <w:vAlign w:val="center"/>
          </w:tcPr>
          <w:p w14:paraId="1A8BCBF5"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01C43DC" w14:textId="77777777" w:rsidR="00D328E4" w:rsidRDefault="00D328E4" w:rsidP="00E95A7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312786F7" w14:textId="77777777" w:rsidR="00D328E4" w:rsidRDefault="00D328E4" w:rsidP="00D328E4">
      <w:pPr>
        <w:spacing w:line="540" w:lineRule="exact"/>
        <w:ind w:firstLineChars="200" w:firstLine="64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4</w:t>
      </w:r>
      <w:r>
        <w:rPr>
          <w:rFonts w:ascii="Times New Roman" w:eastAsia="方正仿宋简体" w:hAnsi="Times New Roman"/>
          <w:color w:val="000000"/>
          <w:sz w:val="32"/>
          <w:szCs w:val="32"/>
          <w:lang w:val="en-GB"/>
        </w:rPr>
        <w:t>．报建设部门、安监部门、人防部门、交通部门、林业园林部门、铁路运输部门的材料与</w:t>
      </w:r>
      <w:proofErr w:type="gramStart"/>
      <w:r>
        <w:rPr>
          <w:rFonts w:ascii="Times New Roman" w:eastAsia="方正仿宋简体" w:hAnsi="Times New Roman"/>
          <w:color w:val="000000"/>
          <w:sz w:val="32"/>
          <w:szCs w:val="32"/>
          <w:lang w:val="en-GB"/>
        </w:rPr>
        <w:t>报规划</w:t>
      </w:r>
      <w:proofErr w:type="gramEnd"/>
      <w:r>
        <w:rPr>
          <w:rFonts w:ascii="Times New Roman" w:eastAsia="方正仿宋简体" w:hAnsi="Times New Roman"/>
          <w:color w:val="000000"/>
          <w:sz w:val="32"/>
          <w:szCs w:val="32"/>
          <w:lang w:val="en-GB"/>
        </w:rPr>
        <w:t>部门的材料相同，无需重复提供。</w:t>
      </w:r>
    </w:p>
    <w:p w14:paraId="668D5BB0" w14:textId="77777777" w:rsidR="009C3A6E" w:rsidRPr="00D328E4" w:rsidRDefault="00BB5FF1">
      <w:pPr>
        <w:rPr>
          <w:lang w:val="en-GB"/>
        </w:rPr>
      </w:pPr>
      <w:bookmarkStart w:id="0" w:name="_GoBack"/>
      <w:bookmarkEnd w:id="0"/>
    </w:p>
    <w:sectPr w:rsidR="009C3A6E" w:rsidRPr="00D328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DB2E" w14:textId="77777777" w:rsidR="00BB5FF1" w:rsidRDefault="00BB5FF1" w:rsidP="00D328E4">
      <w:r>
        <w:separator/>
      </w:r>
    </w:p>
  </w:endnote>
  <w:endnote w:type="continuationSeparator" w:id="0">
    <w:p w14:paraId="06564C3B" w14:textId="77777777" w:rsidR="00BB5FF1" w:rsidRDefault="00BB5FF1" w:rsidP="00D3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简体">
    <w:altName w:val="微软雅黑"/>
    <w:charset w:val="86"/>
    <w:family w:val="script"/>
    <w:pitch w:val="default"/>
    <w:sig w:usb0="00000001" w:usb1="080E0000" w:usb2="00000000" w:usb3="00000000" w:csb0="00040000" w:csb1="00000000"/>
  </w:font>
  <w:font w:name="方正楷体简体">
    <w:altName w:val="微软雅黑"/>
    <w:charset w:val="86"/>
    <w:family w:val="auto"/>
    <w:pitch w:val="default"/>
    <w:sig w:usb0="00000001" w:usb1="080E0000" w:usb2="00000000" w:usb3="00000000" w:csb0="00040000" w:csb1="00000000"/>
  </w:font>
  <w:font w:name="方正仿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E2BC" w14:textId="77777777" w:rsidR="00BB5FF1" w:rsidRDefault="00BB5FF1" w:rsidP="00D328E4">
      <w:r>
        <w:separator/>
      </w:r>
    </w:p>
  </w:footnote>
  <w:footnote w:type="continuationSeparator" w:id="0">
    <w:p w14:paraId="27E36BFE" w14:textId="77777777" w:rsidR="00BB5FF1" w:rsidRDefault="00BB5FF1" w:rsidP="00D32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BA"/>
    <w:rsid w:val="000214BA"/>
    <w:rsid w:val="00123E86"/>
    <w:rsid w:val="00175F50"/>
    <w:rsid w:val="00186BC1"/>
    <w:rsid w:val="00196A9D"/>
    <w:rsid w:val="00985FFC"/>
    <w:rsid w:val="009F172F"/>
    <w:rsid w:val="00BA434F"/>
    <w:rsid w:val="00BB5FF1"/>
    <w:rsid w:val="00CA20A9"/>
    <w:rsid w:val="00D328E4"/>
    <w:rsid w:val="00E42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C47BB-CA75-49CD-922A-CB96C259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8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28E4"/>
    <w:rPr>
      <w:sz w:val="18"/>
      <w:szCs w:val="18"/>
    </w:rPr>
  </w:style>
  <w:style w:type="paragraph" w:styleId="a5">
    <w:name w:val="footer"/>
    <w:basedOn w:val="a"/>
    <w:link w:val="a6"/>
    <w:uiPriority w:val="99"/>
    <w:unhideWhenUsed/>
    <w:rsid w:val="00D328E4"/>
    <w:pPr>
      <w:tabs>
        <w:tab w:val="center" w:pos="4153"/>
        <w:tab w:val="right" w:pos="8306"/>
      </w:tabs>
      <w:snapToGrid w:val="0"/>
      <w:jc w:val="left"/>
    </w:pPr>
    <w:rPr>
      <w:sz w:val="18"/>
      <w:szCs w:val="18"/>
    </w:rPr>
  </w:style>
  <w:style w:type="character" w:customStyle="1" w:styleId="a6">
    <w:name w:val="页脚 字符"/>
    <w:basedOn w:val="a0"/>
    <w:link w:val="a5"/>
    <w:uiPriority w:val="99"/>
    <w:rsid w:val="00D328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2019-01-09T05:38:00Z</dcterms:created>
  <dcterms:modified xsi:type="dcterms:W3CDTF">2019-01-09T05:38:00Z</dcterms:modified>
</cp:coreProperties>
</file>